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46" w:rsidRDefault="00040875" w:rsidP="008A1172">
      <w:pPr>
        <w:tabs>
          <w:tab w:val="left" w:pos="0"/>
          <w:tab w:val="left" w:pos="360"/>
          <w:tab w:val="left" w:pos="600"/>
        </w:tabs>
        <w:suppressAutoHyphens/>
        <w:spacing w:line="276" w:lineRule="auto"/>
        <w:jc w:val="center"/>
        <w:outlineLvl w:val="0"/>
        <w:rPr>
          <w:rFonts w:ascii="Arial Narrow" w:hAnsi="Arial Narrow" w:cs="Calibri"/>
          <w:b/>
          <w:sz w:val="15"/>
          <w:szCs w:val="15"/>
          <w:lang w:eastAsia="ar-SA"/>
        </w:rPr>
      </w:pPr>
      <w:r>
        <w:rPr>
          <w:rFonts w:ascii="Arial Narrow" w:hAnsi="Arial Narrow" w:cs="Calibri"/>
          <w:b/>
          <w:sz w:val="15"/>
          <w:szCs w:val="15"/>
          <w:lang w:eastAsia="ar-SA"/>
        </w:rPr>
        <w:t>T</w:t>
      </w:r>
      <w:r w:rsidR="008A1172" w:rsidRPr="008A1172">
        <w:rPr>
          <w:rFonts w:ascii="Arial Narrow" w:hAnsi="Arial Narrow" w:cs="Calibri"/>
          <w:b/>
          <w:sz w:val="15"/>
          <w:szCs w:val="15"/>
          <w:lang w:eastAsia="ar-SA"/>
        </w:rPr>
        <w:t xml:space="preserve">.C. KİLİS 7 ARALIK </w:t>
      </w:r>
      <w:r w:rsidR="00834EBB" w:rsidRPr="008A1172">
        <w:rPr>
          <w:rFonts w:ascii="Arial Narrow" w:hAnsi="Arial Narrow" w:cs="Calibri"/>
          <w:b/>
          <w:sz w:val="15"/>
          <w:szCs w:val="15"/>
          <w:lang w:eastAsia="ar-SA"/>
        </w:rPr>
        <w:t>ÜNİVERSİTESİ</w:t>
      </w:r>
      <w:r w:rsidR="00834EBB">
        <w:rPr>
          <w:rFonts w:ascii="Arial Narrow" w:hAnsi="Arial Narrow" w:cs="Calibri"/>
          <w:b/>
          <w:sz w:val="15"/>
          <w:szCs w:val="15"/>
          <w:lang w:eastAsia="ar-SA"/>
        </w:rPr>
        <w:t xml:space="preserve"> </w:t>
      </w:r>
    </w:p>
    <w:p w:rsidR="008A1172" w:rsidRDefault="00834EBB" w:rsidP="008A1172">
      <w:pPr>
        <w:tabs>
          <w:tab w:val="left" w:pos="0"/>
          <w:tab w:val="left" w:pos="360"/>
          <w:tab w:val="left" w:pos="600"/>
        </w:tabs>
        <w:suppressAutoHyphens/>
        <w:spacing w:line="276" w:lineRule="auto"/>
        <w:jc w:val="center"/>
        <w:outlineLvl w:val="0"/>
        <w:rPr>
          <w:rFonts w:ascii="Arial Narrow" w:hAnsi="Arial Narrow" w:cs="Calibri"/>
          <w:b/>
          <w:sz w:val="15"/>
          <w:szCs w:val="15"/>
          <w:lang w:eastAsia="ar-SA"/>
        </w:rPr>
      </w:pPr>
      <w:r w:rsidRPr="008A1172">
        <w:rPr>
          <w:rFonts w:ascii="Arial Narrow" w:hAnsi="Arial Narrow" w:cs="Calibri"/>
          <w:b/>
          <w:sz w:val="15"/>
          <w:szCs w:val="15"/>
          <w:lang w:eastAsia="ar-SA"/>
        </w:rPr>
        <w:t>FEN</w:t>
      </w:r>
      <w:r w:rsidR="00882002">
        <w:rPr>
          <w:rFonts w:ascii="Arial Narrow" w:hAnsi="Arial Narrow" w:cs="Calibri"/>
          <w:b/>
          <w:sz w:val="15"/>
          <w:szCs w:val="15"/>
          <w:lang w:eastAsia="ar-SA"/>
        </w:rPr>
        <w:t xml:space="preserve"> </w:t>
      </w:r>
      <w:r w:rsidR="008A1172" w:rsidRPr="008A1172">
        <w:rPr>
          <w:rFonts w:ascii="Arial Narrow" w:hAnsi="Arial Narrow" w:cs="Calibri"/>
          <w:b/>
          <w:sz w:val="15"/>
          <w:szCs w:val="15"/>
          <w:lang w:eastAsia="ar-SA"/>
        </w:rPr>
        <w:t>FAKÜLTESİ</w:t>
      </w:r>
      <w:r w:rsidR="008A1172">
        <w:rPr>
          <w:rFonts w:ascii="Arial Narrow" w:hAnsi="Arial Narrow" w:cs="Calibri"/>
          <w:b/>
          <w:sz w:val="15"/>
          <w:szCs w:val="15"/>
          <w:lang w:eastAsia="ar-SA"/>
        </w:rPr>
        <w:t xml:space="preserve"> </w:t>
      </w:r>
    </w:p>
    <w:p w:rsidR="00782746" w:rsidRDefault="008A1172" w:rsidP="008A1172">
      <w:pPr>
        <w:tabs>
          <w:tab w:val="left" w:pos="0"/>
          <w:tab w:val="left" w:pos="360"/>
          <w:tab w:val="left" w:pos="600"/>
        </w:tabs>
        <w:suppressAutoHyphens/>
        <w:spacing w:line="276" w:lineRule="auto"/>
        <w:jc w:val="center"/>
        <w:outlineLvl w:val="0"/>
        <w:rPr>
          <w:rFonts w:ascii="Arial Narrow" w:hAnsi="Arial Narrow" w:cs="Calibri"/>
          <w:b/>
          <w:sz w:val="15"/>
          <w:szCs w:val="15"/>
          <w:lang w:eastAsia="ar-SA"/>
        </w:rPr>
      </w:pPr>
      <w:r>
        <w:rPr>
          <w:rFonts w:ascii="Arial Narrow" w:hAnsi="Arial Narrow" w:cs="Calibri"/>
          <w:b/>
          <w:sz w:val="15"/>
          <w:szCs w:val="15"/>
          <w:lang w:eastAsia="ar-SA"/>
        </w:rPr>
        <w:t xml:space="preserve"> </w:t>
      </w:r>
      <w:r w:rsidR="00882002">
        <w:rPr>
          <w:rFonts w:ascii="Arial Narrow" w:hAnsi="Arial Narrow" w:cs="Calibri"/>
          <w:b/>
          <w:sz w:val="15"/>
          <w:szCs w:val="15"/>
          <w:lang w:eastAsia="ar-SA"/>
        </w:rPr>
        <w:t>FİZİK</w:t>
      </w:r>
      <w:r w:rsidRPr="008A1172">
        <w:rPr>
          <w:rFonts w:ascii="Arial Narrow" w:hAnsi="Arial Narrow" w:cs="Calibri"/>
          <w:b/>
          <w:sz w:val="15"/>
          <w:szCs w:val="15"/>
          <w:lang w:eastAsia="ar-SA"/>
        </w:rPr>
        <w:t xml:space="preserve"> BÖLÜMÜ </w:t>
      </w:r>
    </w:p>
    <w:p w:rsidR="008A1172" w:rsidRPr="008A1172" w:rsidRDefault="008A1172" w:rsidP="008A1172">
      <w:pPr>
        <w:tabs>
          <w:tab w:val="left" w:pos="0"/>
          <w:tab w:val="left" w:pos="360"/>
          <w:tab w:val="left" w:pos="600"/>
        </w:tabs>
        <w:suppressAutoHyphens/>
        <w:spacing w:line="276" w:lineRule="auto"/>
        <w:jc w:val="center"/>
        <w:outlineLvl w:val="0"/>
        <w:rPr>
          <w:rFonts w:ascii="Arial Narrow" w:hAnsi="Arial Narrow" w:cs="Calibri"/>
          <w:b/>
          <w:sz w:val="15"/>
          <w:szCs w:val="15"/>
          <w:lang w:eastAsia="ar-SA"/>
        </w:rPr>
      </w:pPr>
      <w:r w:rsidRPr="008A1172">
        <w:rPr>
          <w:rFonts w:ascii="Arial Narrow" w:hAnsi="Arial Narrow" w:cs="Calibri"/>
          <w:b/>
          <w:sz w:val="15"/>
          <w:szCs w:val="15"/>
          <w:lang w:eastAsia="ar-SA"/>
        </w:rPr>
        <w:t>LİSANS DERS KATALOĞU</w:t>
      </w:r>
    </w:p>
    <w:tbl>
      <w:tblPr>
        <w:tblW w:w="11017"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140"/>
        <w:gridCol w:w="570"/>
        <w:gridCol w:w="14"/>
        <w:gridCol w:w="392"/>
        <w:gridCol w:w="7"/>
        <w:gridCol w:w="399"/>
        <w:gridCol w:w="14"/>
        <w:gridCol w:w="440"/>
        <w:gridCol w:w="7"/>
        <w:gridCol w:w="657"/>
        <w:gridCol w:w="10"/>
        <w:gridCol w:w="795"/>
        <w:gridCol w:w="11"/>
        <w:gridCol w:w="2347"/>
        <w:gridCol w:w="562"/>
        <w:gridCol w:w="452"/>
        <w:gridCol w:w="393"/>
        <w:gridCol w:w="407"/>
        <w:gridCol w:w="576"/>
        <w:gridCol w:w="26"/>
      </w:tblGrid>
      <w:tr w:rsidR="008A1172" w:rsidRPr="008A1172" w:rsidTr="0059666B">
        <w:trPr>
          <w:gridAfter w:val="1"/>
          <w:wAfter w:w="26" w:type="dxa"/>
          <w:trHeight w:val="20"/>
        </w:trPr>
        <w:tc>
          <w:tcPr>
            <w:tcW w:w="10991" w:type="dxa"/>
            <w:gridSpan w:val="20"/>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BİRİNCİ YIL</w:t>
            </w:r>
          </w:p>
        </w:tc>
      </w:tr>
      <w:tr w:rsidR="008A1172" w:rsidRPr="008A1172" w:rsidTr="0059666B">
        <w:trPr>
          <w:gridAfter w:val="1"/>
          <w:wAfter w:w="26" w:type="dxa"/>
          <w:trHeight w:val="20"/>
        </w:trPr>
        <w:tc>
          <w:tcPr>
            <w:tcW w:w="798" w:type="dxa"/>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140" w:type="dxa"/>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1. Sınıf l. Dönem (I. YARIYIL)</w:t>
            </w:r>
          </w:p>
        </w:tc>
        <w:tc>
          <w:tcPr>
            <w:tcW w:w="584" w:type="dxa"/>
            <w:gridSpan w:val="2"/>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Statü</w:t>
            </w:r>
          </w:p>
        </w:tc>
        <w:tc>
          <w:tcPr>
            <w:tcW w:w="399" w:type="dxa"/>
            <w:gridSpan w:val="2"/>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T</w:t>
            </w:r>
          </w:p>
        </w:tc>
        <w:tc>
          <w:tcPr>
            <w:tcW w:w="399" w:type="dxa"/>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U</w:t>
            </w:r>
          </w:p>
        </w:tc>
        <w:tc>
          <w:tcPr>
            <w:tcW w:w="461" w:type="dxa"/>
            <w:gridSpan w:val="3"/>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K</w:t>
            </w:r>
          </w:p>
        </w:tc>
        <w:tc>
          <w:tcPr>
            <w:tcW w:w="667" w:type="dxa"/>
            <w:gridSpan w:val="2"/>
            <w:tcBorders>
              <w:right w:val="double" w:sz="4" w:space="0" w:color="auto"/>
            </w:tcBorders>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AKTS</w:t>
            </w:r>
          </w:p>
        </w:tc>
        <w:tc>
          <w:tcPr>
            <w:tcW w:w="806" w:type="dxa"/>
            <w:gridSpan w:val="2"/>
            <w:tcBorders>
              <w:left w:val="double" w:sz="4" w:space="0" w:color="auto"/>
            </w:tcBorders>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347" w:type="dxa"/>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1. Sınıf ll. Dönem (II. YARIYIL)</w:t>
            </w:r>
          </w:p>
        </w:tc>
        <w:tc>
          <w:tcPr>
            <w:tcW w:w="562" w:type="dxa"/>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Statü</w:t>
            </w:r>
          </w:p>
        </w:tc>
        <w:tc>
          <w:tcPr>
            <w:tcW w:w="452" w:type="dxa"/>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T</w:t>
            </w:r>
          </w:p>
        </w:tc>
        <w:tc>
          <w:tcPr>
            <w:tcW w:w="393" w:type="dxa"/>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U</w:t>
            </w:r>
          </w:p>
        </w:tc>
        <w:tc>
          <w:tcPr>
            <w:tcW w:w="407" w:type="dxa"/>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K</w:t>
            </w:r>
          </w:p>
        </w:tc>
        <w:tc>
          <w:tcPr>
            <w:tcW w:w="576" w:type="dxa"/>
          </w:tcPr>
          <w:p w:rsidR="008A1172" w:rsidRPr="008A1172" w:rsidRDefault="008A1172" w:rsidP="008A1172">
            <w:pPr>
              <w:keepNext/>
              <w:jc w:val="center"/>
              <w:outlineLvl w:val="1"/>
              <w:rPr>
                <w:rFonts w:ascii="Arial Narrow" w:hAnsi="Arial Narrow" w:cs="Calibri"/>
                <w:b/>
                <w:bCs/>
                <w:sz w:val="15"/>
                <w:szCs w:val="15"/>
                <w:lang w:eastAsia="tr-TR"/>
              </w:rPr>
            </w:pPr>
            <w:r w:rsidRPr="008A1172">
              <w:rPr>
                <w:rFonts w:ascii="Arial Narrow" w:hAnsi="Arial Narrow" w:cs="Calibri"/>
                <w:b/>
                <w:bCs/>
                <w:sz w:val="15"/>
                <w:szCs w:val="15"/>
                <w:lang w:eastAsia="tr-TR"/>
              </w:rPr>
              <w:t>AKTS</w:t>
            </w:r>
          </w:p>
        </w:tc>
      </w:tr>
      <w:tr w:rsidR="00EB2283" w:rsidRPr="008A1172" w:rsidTr="00BD5F32">
        <w:trPr>
          <w:gridAfter w:val="1"/>
          <w:wAfter w:w="26" w:type="dxa"/>
          <w:trHeight w:val="20"/>
        </w:trPr>
        <w:tc>
          <w:tcPr>
            <w:tcW w:w="798" w:type="dxa"/>
            <w:vAlign w:val="center"/>
          </w:tcPr>
          <w:p w:rsidR="00EB2283" w:rsidRPr="008A1172" w:rsidRDefault="00EB2283" w:rsidP="00EB2283">
            <w:pPr>
              <w:tabs>
                <w:tab w:val="left" w:pos="-696"/>
              </w:tabs>
              <w:suppressAutoHyphens/>
              <w:ind w:left="13" w:right="-138"/>
              <w:jc w:val="both"/>
              <w:rPr>
                <w:rFonts w:ascii="Arial Narrow" w:hAnsi="Arial Narrow"/>
                <w:caps/>
                <w:sz w:val="15"/>
                <w:szCs w:val="15"/>
                <w:lang w:eastAsia="tr-TR"/>
              </w:rPr>
            </w:pPr>
            <w:r>
              <w:rPr>
                <w:rFonts w:ascii="Arial Narrow" w:hAnsi="Arial Narrow"/>
                <w:caps/>
                <w:sz w:val="15"/>
                <w:szCs w:val="15"/>
                <w:lang w:eastAsia="tr-TR"/>
              </w:rPr>
              <w:t>FİZ113</w:t>
            </w:r>
          </w:p>
        </w:tc>
        <w:tc>
          <w:tcPr>
            <w:tcW w:w="2140" w:type="dxa"/>
          </w:tcPr>
          <w:p w:rsidR="00EB2283" w:rsidRPr="008A1172" w:rsidRDefault="00EB2283" w:rsidP="00EB2283">
            <w:pPr>
              <w:suppressAutoHyphens/>
              <w:rPr>
                <w:rFonts w:ascii="Arial Narrow" w:hAnsi="Arial Narrow"/>
                <w:snapToGrid w:val="0"/>
                <w:sz w:val="15"/>
                <w:szCs w:val="15"/>
                <w:lang w:eastAsia="tr-TR"/>
              </w:rPr>
            </w:pPr>
            <w:r>
              <w:rPr>
                <w:rFonts w:ascii="Arial Narrow" w:hAnsi="Arial Narrow"/>
                <w:snapToGrid w:val="0"/>
                <w:sz w:val="15"/>
                <w:szCs w:val="15"/>
                <w:lang w:eastAsia="tr-TR"/>
              </w:rPr>
              <w:t>Mekanik</w:t>
            </w:r>
          </w:p>
        </w:tc>
        <w:tc>
          <w:tcPr>
            <w:tcW w:w="584" w:type="dxa"/>
            <w:gridSpan w:val="2"/>
          </w:tcPr>
          <w:p w:rsidR="00EB2283" w:rsidRPr="008A1172" w:rsidRDefault="00EB2283" w:rsidP="00EB2283">
            <w:pPr>
              <w:suppressAutoHyphens/>
              <w:jc w:val="center"/>
              <w:rPr>
                <w:rFonts w:ascii="Arial Narrow" w:hAnsi="Arial Narrow" w:cs="Calibri"/>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4</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5</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5</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FİZ114 </w:t>
            </w:r>
          </w:p>
        </w:tc>
        <w:tc>
          <w:tcPr>
            <w:tcW w:w="2347" w:type="dxa"/>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Elektrik ve Magnetizma</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4</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5</w:t>
            </w:r>
          </w:p>
        </w:tc>
        <w:tc>
          <w:tcPr>
            <w:tcW w:w="576" w:type="dxa"/>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7</w:t>
            </w:r>
          </w:p>
        </w:tc>
      </w:tr>
      <w:tr w:rsidR="00EB2283" w:rsidRPr="008A1172" w:rsidTr="00BD5F32">
        <w:trPr>
          <w:gridAfter w:val="1"/>
          <w:wAfter w:w="26" w:type="dxa"/>
          <w:trHeight w:val="20"/>
        </w:trPr>
        <w:tc>
          <w:tcPr>
            <w:tcW w:w="798" w:type="dxa"/>
          </w:tcPr>
          <w:p w:rsidR="00EB2283" w:rsidRDefault="00EB2283" w:rsidP="00EB2283">
            <w:pPr>
              <w:jc w:val="both"/>
            </w:pPr>
            <w:r w:rsidRPr="000200DA">
              <w:rPr>
                <w:rFonts w:ascii="Arial Narrow" w:hAnsi="Arial Narrow"/>
                <w:caps/>
                <w:sz w:val="15"/>
                <w:szCs w:val="15"/>
                <w:lang w:eastAsia="tr-TR"/>
              </w:rPr>
              <w:t>FİZ</w:t>
            </w:r>
            <w:r>
              <w:rPr>
                <w:rFonts w:ascii="Arial Narrow" w:hAnsi="Arial Narrow"/>
                <w:caps/>
                <w:sz w:val="15"/>
                <w:szCs w:val="15"/>
                <w:lang w:eastAsia="tr-TR"/>
              </w:rPr>
              <w:t>103</w:t>
            </w:r>
          </w:p>
        </w:tc>
        <w:tc>
          <w:tcPr>
            <w:tcW w:w="2140" w:type="dxa"/>
          </w:tcPr>
          <w:p w:rsidR="00EB2283" w:rsidRPr="008A1172" w:rsidRDefault="00EB2283" w:rsidP="00EB2283">
            <w:pPr>
              <w:suppressAutoHyphens/>
              <w:rPr>
                <w:rFonts w:ascii="Arial Narrow" w:hAnsi="Arial Narrow"/>
                <w:snapToGrid w:val="0"/>
                <w:sz w:val="15"/>
                <w:szCs w:val="15"/>
                <w:lang w:eastAsia="tr-TR"/>
              </w:rPr>
            </w:pPr>
            <w:r>
              <w:rPr>
                <w:rFonts w:ascii="Arial Narrow" w:hAnsi="Arial Narrow"/>
                <w:snapToGrid w:val="0"/>
                <w:sz w:val="15"/>
                <w:szCs w:val="15"/>
                <w:lang w:eastAsia="tr-TR"/>
              </w:rPr>
              <w:t>Mekanik Laboratuvarı</w:t>
            </w:r>
          </w:p>
        </w:tc>
        <w:tc>
          <w:tcPr>
            <w:tcW w:w="584" w:type="dxa"/>
            <w:gridSpan w:val="2"/>
          </w:tcPr>
          <w:p w:rsidR="00EB2283" w:rsidRPr="008A1172" w:rsidRDefault="00EB2283" w:rsidP="00EB2283">
            <w:pPr>
              <w:suppressAutoHyphens/>
              <w:jc w:val="center"/>
              <w:rPr>
                <w:rFonts w:ascii="Arial Narrow" w:hAnsi="Arial Narrow" w:cs="Calibri"/>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0</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1</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2</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FİZ116 </w:t>
            </w:r>
          </w:p>
        </w:tc>
        <w:tc>
          <w:tcPr>
            <w:tcW w:w="2347" w:type="dxa"/>
          </w:tcPr>
          <w:p w:rsidR="00EB2283" w:rsidRPr="00EB2283" w:rsidRDefault="00EB2283" w:rsidP="00EB2283">
            <w:pPr>
              <w:suppressAutoHyphens/>
              <w:rPr>
                <w:rFonts w:ascii="Arial Narrow" w:hAnsi="Arial Narrow"/>
                <w:snapToGrid w:val="0"/>
                <w:sz w:val="15"/>
                <w:szCs w:val="15"/>
                <w:lang w:eastAsia="tr-TR"/>
              </w:rPr>
            </w:pPr>
            <w:r>
              <w:rPr>
                <w:rFonts w:ascii="Arial Narrow" w:hAnsi="Arial Narrow"/>
                <w:snapToGrid w:val="0"/>
                <w:sz w:val="15"/>
                <w:szCs w:val="15"/>
                <w:lang w:eastAsia="tr-TR"/>
              </w:rPr>
              <w:t>Elektrik ve Magnetizma Laboratuvarı</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0</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1</w:t>
            </w:r>
          </w:p>
        </w:tc>
        <w:tc>
          <w:tcPr>
            <w:tcW w:w="576" w:type="dxa"/>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2</w:t>
            </w:r>
          </w:p>
        </w:tc>
      </w:tr>
      <w:tr w:rsidR="00EB2283" w:rsidRPr="008A1172" w:rsidTr="00BD5F32">
        <w:trPr>
          <w:gridAfter w:val="1"/>
          <w:wAfter w:w="26" w:type="dxa"/>
          <w:trHeight w:val="20"/>
        </w:trPr>
        <w:tc>
          <w:tcPr>
            <w:tcW w:w="798" w:type="dxa"/>
          </w:tcPr>
          <w:p w:rsidR="00EB2283" w:rsidRDefault="00EB2283" w:rsidP="00EB2283">
            <w:pPr>
              <w:jc w:val="both"/>
            </w:pPr>
            <w:r w:rsidRPr="000200DA">
              <w:rPr>
                <w:rFonts w:ascii="Arial Narrow" w:hAnsi="Arial Narrow"/>
                <w:caps/>
                <w:sz w:val="15"/>
                <w:szCs w:val="15"/>
                <w:lang w:eastAsia="tr-TR"/>
              </w:rPr>
              <w:t>FİZ</w:t>
            </w:r>
            <w:r>
              <w:rPr>
                <w:rFonts w:ascii="Arial Narrow" w:hAnsi="Arial Narrow"/>
                <w:caps/>
                <w:sz w:val="15"/>
                <w:szCs w:val="15"/>
                <w:lang w:eastAsia="tr-TR"/>
              </w:rPr>
              <w:t>111</w:t>
            </w:r>
          </w:p>
        </w:tc>
        <w:tc>
          <w:tcPr>
            <w:tcW w:w="2140" w:type="dxa"/>
          </w:tcPr>
          <w:p w:rsidR="00EB2283" w:rsidRPr="008A1172" w:rsidRDefault="00EB2283" w:rsidP="00EB2283">
            <w:pPr>
              <w:suppressAutoHyphens/>
              <w:rPr>
                <w:rFonts w:ascii="Arial Narrow" w:hAnsi="Arial Narrow"/>
                <w:snapToGrid w:val="0"/>
                <w:sz w:val="15"/>
                <w:szCs w:val="15"/>
                <w:lang w:eastAsia="tr-TR"/>
              </w:rPr>
            </w:pPr>
            <w:r>
              <w:rPr>
                <w:rFonts w:ascii="Arial Narrow" w:hAnsi="Arial Narrow"/>
                <w:snapToGrid w:val="0"/>
                <w:sz w:val="15"/>
                <w:szCs w:val="15"/>
                <w:lang w:eastAsia="tr-TR"/>
              </w:rPr>
              <w:t>Genel Kimya</w:t>
            </w:r>
          </w:p>
        </w:tc>
        <w:tc>
          <w:tcPr>
            <w:tcW w:w="584" w:type="dxa"/>
            <w:gridSpan w:val="2"/>
          </w:tcPr>
          <w:p w:rsidR="00EB2283" w:rsidRPr="008A1172" w:rsidRDefault="00EB2283" w:rsidP="00EB2283">
            <w:pPr>
              <w:suppressAutoHyphens/>
              <w:jc w:val="center"/>
              <w:rPr>
                <w:rFonts w:ascii="Arial Narrow" w:hAnsi="Arial Narrow" w:cs="Calibri"/>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3</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3</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4</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FİZ112 </w:t>
            </w:r>
          </w:p>
        </w:tc>
        <w:tc>
          <w:tcPr>
            <w:tcW w:w="2347" w:type="dxa"/>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Genel Kimya-II</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3</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3</w:t>
            </w:r>
          </w:p>
        </w:tc>
        <w:tc>
          <w:tcPr>
            <w:tcW w:w="576" w:type="dxa"/>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4</w:t>
            </w:r>
          </w:p>
        </w:tc>
      </w:tr>
      <w:tr w:rsidR="00EB2283" w:rsidRPr="008A1172" w:rsidTr="00BD5F32">
        <w:trPr>
          <w:gridAfter w:val="1"/>
          <w:wAfter w:w="26" w:type="dxa"/>
          <w:trHeight w:val="20"/>
        </w:trPr>
        <w:tc>
          <w:tcPr>
            <w:tcW w:w="798" w:type="dxa"/>
            <w:vAlign w:val="center"/>
          </w:tcPr>
          <w:p w:rsidR="00EB2283" w:rsidRPr="008A1172" w:rsidRDefault="00EB2283" w:rsidP="00EB2283">
            <w:pPr>
              <w:tabs>
                <w:tab w:val="left" w:pos="-696"/>
              </w:tabs>
              <w:suppressAutoHyphens/>
              <w:ind w:left="13" w:right="-138"/>
              <w:jc w:val="both"/>
              <w:rPr>
                <w:rFonts w:ascii="Arial Narrow" w:hAnsi="Arial Narrow"/>
                <w:caps/>
                <w:sz w:val="15"/>
                <w:szCs w:val="15"/>
                <w:lang w:eastAsia="tr-TR"/>
              </w:rPr>
            </w:pPr>
            <w:r>
              <w:rPr>
                <w:rFonts w:ascii="Arial Narrow" w:hAnsi="Arial Narrow"/>
                <w:caps/>
                <w:sz w:val="15"/>
                <w:szCs w:val="15"/>
                <w:lang w:eastAsia="tr-TR"/>
              </w:rPr>
              <w:t>FİZ115</w:t>
            </w:r>
          </w:p>
        </w:tc>
        <w:tc>
          <w:tcPr>
            <w:tcW w:w="2140" w:type="dxa"/>
          </w:tcPr>
          <w:p w:rsidR="00EB2283" w:rsidRPr="008A1172" w:rsidRDefault="00EB2283" w:rsidP="00EB2283">
            <w:pPr>
              <w:suppressAutoHyphens/>
              <w:rPr>
                <w:rFonts w:ascii="Arial Narrow" w:hAnsi="Arial Narrow"/>
                <w:snapToGrid w:val="0"/>
                <w:sz w:val="15"/>
                <w:szCs w:val="15"/>
                <w:lang w:eastAsia="tr-TR"/>
              </w:rPr>
            </w:pPr>
            <w:r>
              <w:rPr>
                <w:rFonts w:ascii="Arial Narrow" w:hAnsi="Arial Narrow"/>
                <w:snapToGrid w:val="0"/>
                <w:sz w:val="15"/>
                <w:szCs w:val="15"/>
                <w:lang w:eastAsia="tr-TR"/>
              </w:rPr>
              <w:t>Analiz-I</w:t>
            </w:r>
          </w:p>
        </w:tc>
        <w:tc>
          <w:tcPr>
            <w:tcW w:w="584" w:type="dxa"/>
            <w:gridSpan w:val="2"/>
          </w:tcPr>
          <w:p w:rsidR="00EB2283" w:rsidRPr="008A1172" w:rsidRDefault="00EB2283" w:rsidP="00EB2283">
            <w:pPr>
              <w:suppressAutoHyphens/>
              <w:jc w:val="center"/>
              <w:rPr>
                <w:rFonts w:ascii="Arial Narrow" w:hAnsi="Arial Narrow" w:cs="Calibri"/>
                <w:bCs/>
                <w:iCs/>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4</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5</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5</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FİZ118 </w:t>
            </w:r>
          </w:p>
        </w:tc>
        <w:tc>
          <w:tcPr>
            <w:tcW w:w="2347" w:type="dxa"/>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Analiz-II</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4</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5</w:t>
            </w:r>
          </w:p>
        </w:tc>
        <w:tc>
          <w:tcPr>
            <w:tcW w:w="576" w:type="dxa"/>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6</w:t>
            </w:r>
          </w:p>
        </w:tc>
      </w:tr>
      <w:tr w:rsidR="00EB2283" w:rsidRPr="008A1172" w:rsidTr="00BD5F32">
        <w:trPr>
          <w:gridAfter w:val="1"/>
          <w:wAfter w:w="26" w:type="dxa"/>
          <w:trHeight w:val="20"/>
        </w:trPr>
        <w:tc>
          <w:tcPr>
            <w:tcW w:w="798" w:type="dxa"/>
            <w:vAlign w:val="center"/>
          </w:tcPr>
          <w:p w:rsidR="00EB2283" w:rsidRPr="008A1172" w:rsidRDefault="00EB2283" w:rsidP="00EB2283">
            <w:pPr>
              <w:tabs>
                <w:tab w:val="left" w:pos="-696"/>
              </w:tabs>
              <w:suppressAutoHyphens/>
              <w:ind w:left="13" w:right="-138"/>
              <w:jc w:val="both"/>
              <w:rPr>
                <w:rFonts w:ascii="Arial Narrow" w:hAnsi="Arial Narrow"/>
                <w:caps/>
                <w:sz w:val="15"/>
                <w:szCs w:val="15"/>
                <w:lang w:eastAsia="tr-TR"/>
              </w:rPr>
            </w:pPr>
            <w:r>
              <w:rPr>
                <w:rFonts w:ascii="Arial Narrow" w:hAnsi="Arial Narrow"/>
                <w:caps/>
                <w:snapToGrid w:val="0"/>
                <w:sz w:val="15"/>
                <w:szCs w:val="15"/>
                <w:lang w:eastAsia="tr-TR"/>
              </w:rPr>
              <w:t>AİİT100</w:t>
            </w:r>
          </w:p>
        </w:tc>
        <w:tc>
          <w:tcPr>
            <w:tcW w:w="2140" w:type="dxa"/>
          </w:tcPr>
          <w:p w:rsidR="00EB2283" w:rsidRPr="008A1172" w:rsidRDefault="00EB2283" w:rsidP="00EB2283">
            <w:pPr>
              <w:suppressAutoHyphens/>
              <w:rPr>
                <w:rFonts w:ascii="Arial Narrow" w:hAnsi="Arial Narrow"/>
                <w:snapToGrid w:val="0"/>
                <w:sz w:val="15"/>
                <w:szCs w:val="15"/>
                <w:lang w:eastAsia="tr-TR"/>
              </w:rPr>
            </w:pPr>
            <w:r w:rsidRPr="008A1172">
              <w:rPr>
                <w:rFonts w:ascii="Arial Narrow" w:hAnsi="Arial Narrow"/>
                <w:snapToGrid w:val="0"/>
                <w:sz w:val="15"/>
                <w:szCs w:val="15"/>
                <w:lang w:eastAsia="tr-TR"/>
              </w:rPr>
              <w:t>Atatü</w:t>
            </w:r>
            <w:r>
              <w:rPr>
                <w:rFonts w:ascii="Arial Narrow" w:hAnsi="Arial Narrow"/>
                <w:snapToGrid w:val="0"/>
                <w:sz w:val="15"/>
                <w:szCs w:val="15"/>
                <w:lang w:eastAsia="tr-TR"/>
              </w:rPr>
              <w:t>rk İlkeleri Ve İnkılâp Tarihi-I</w:t>
            </w:r>
          </w:p>
        </w:tc>
        <w:tc>
          <w:tcPr>
            <w:tcW w:w="584" w:type="dxa"/>
            <w:gridSpan w:val="2"/>
          </w:tcPr>
          <w:p w:rsidR="00EB2283" w:rsidRPr="008A1172" w:rsidRDefault="00EB2283" w:rsidP="00EB2283">
            <w:pPr>
              <w:suppressAutoHyphens/>
              <w:jc w:val="center"/>
              <w:rPr>
                <w:rFonts w:ascii="Arial Narrow" w:hAnsi="Arial Narrow" w:cs="Calibri"/>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2</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2</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TÜRK200 </w:t>
            </w:r>
          </w:p>
        </w:tc>
        <w:tc>
          <w:tcPr>
            <w:tcW w:w="2347" w:type="dxa"/>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Türk Dili-II</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576" w:type="dxa"/>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2</w:t>
            </w:r>
          </w:p>
        </w:tc>
      </w:tr>
      <w:tr w:rsidR="00EB2283" w:rsidRPr="008A1172" w:rsidTr="00BD5F32">
        <w:trPr>
          <w:gridAfter w:val="1"/>
          <w:wAfter w:w="26" w:type="dxa"/>
          <w:trHeight w:val="20"/>
        </w:trPr>
        <w:tc>
          <w:tcPr>
            <w:tcW w:w="798" w:type="dxa"/>
            <w:vAlign w:val="center"/>
          </w:tcPr>
          <w:p w:rsidR="00EB2283" w:rsidRPr="008A1172" w:rsidRDefault="00EB2283" w:rsidP="00EB2283">
            <w:pPr>
              <w:tabs>
                <w:tab w:val="left" w:pos="-696"/>
              </w:tabs>
              <w:suppressAutoHyphens/>
              <w:ind w:left="13" w:right="-138"/>
              <w:jc w:val="both"/>
              <w:rPr>
                <w:rFonts w:ascii="Arial Narrow" w:hAnsi="Arial Narrow"/>
                <w:caps/>
                <w:sz w:val="15"/>
                <w:szCs w:val="15"/>
                <w:lang w:eastAsia="tr-TR"/>
              </w:rPr>
            </w:pPr>
            <w:r>
              <w:rPr>
                <w:rFonts w:ascii="Arial Narrow" w:hAnsi="Arial Narrow"/>
                <w:caps/>
                <w:snapToGrid w:val="0"/>
                <w:sz w:val="15"/>
                <w:szCs w:val="15"/>
                <w:lang w:eastAsia="tr-TR"/>
              </w:rPr>
              <w:t>TÜRK100</w:t>
            </w:r>
          </w:p>
        </w:tc>
        <w:tc>
          <w:tcPr>
            <w:tcW w:w="2140" w:type="dxa"/>
          </w:tcPr>
          <w:p w:rsidR="00EB2283" w:rsidRPr="008A1172" w:rsidRDefault="00EB2283" w:rsidP="00EB2283">
            <w:pPr>
              <w:suppressAutoHyphens/>
              <w:rPr>
                <w:rFonts w:ascii="Arial Narrow" w:hAnsi="Arial Narrow"/>
                <w:snapToGrid w:val="0"/>
                <w:sz w:val="15"/>
                <w:szCs w:val="15"/>
                <w:lang w:eastAsia="tr-TR"/>
              </w:rPr>
            </w:pPr>
            <w:r>
              <w:rPr>
                <w:rFonts w:ascii="Arial Narrow" w:hAnsi="Arial Narrow"/>
                <w:snapToGrid w:val="0"/>
                <w:sz w:val="15"/>
                <w:szCs w:val="15"/>
                <w:lang w:eastAsia="tr-TR"/>
              </w:rPr>
              <w:t>Türk Dili-I</w:t>
            </w:r>
          </w:p>
        </w:tc>
        <w:tc>
          <w:tcPr>
            <w:tcW w:w="584" w:type="dxa"/>
            <w:gridSpan w:val="2"/>
          </w:tcPr>
          <w:p w:rsidR="00EB2283" w:rsidRPr="008A1172" w:rsidRDefault="00EB2283" w:rsidP="00EB2283">
            <w:pPr>
              <w:suppressAutoHyphens/>
              <w:jc w:val="center"/>
              <w:rPr>
                <w:rFonts w:ascii="Arial Narrow" w:hAnsi="Arial Narrow" w:cs="Calibri"/>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2</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2</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İNG102 </w:t>
            </w:r>
          </w:p>
        </w:tc>
        <w:tc>
          <w:tcPr>
            <w:tcW w:w="2347" w:type="dxa"/>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İngilizce-II</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3</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3</w:t>
            </w:r>
          </w:p>
        </w:tc>
        <w:tc>
          <w:tcPr>
            <w:tcW w:w="576" w:type="dxa"/>
            <w:vAlign w:val="center"/>
          </w:tcPr>
          <w:p w:rsidR="00EB2283" w:rsidRPr="008A1172" w:rsidRDefault="00EB2283" w:rsidP="00EB2283">
            <w:pPr>
              <w:suppressAutoHyphens/>
              <w:jc w:val="center"/>
              <w:rPr>
                <w:rFonts w:ascii="Arial Narrow" w:hAnsi="Arial Narrow"/>
                <w:bCs/>
                <w:iCs/>
                <w:caps/>
                <w:sz w:val="15"/>
                <w:szCs w:val="15"/>
                <w:lang w:eastAsia="tr-TR"/>
              </w:rPr>
            </w:pPr>
            <w:r w:rsidRPr="008A1172">
              <w:rPr>
                <w:rFonts w:ascii="Arial Narrow" w:hAnsi="Arial Narrow"/>
                <w:bCs/>
                <w:iCs/>
                <w:caps/>
                <w:sz w:val="15"/>
                <w:szCs w:val="15"/>
                <w:lang w:eastAsia="tr-TR"/>
              </w:rPr>
              <w:t>3</w:t>
            </w:r>
          </w:p>
        </w:tc>
      </w:tr>
      <w:tr w:rsidR="00EB2283" w:rsidRPr="008A1172" w:rsidTr="00BD5F32">
        <w:trPr>
          <w:gridAfter w:val="1"/>
          <w:wAfter w:w="26" w:type="dxa"/>
          <w:trHeight w:val="20"/>
        </w:trPr>
        <w:tc>
          <w:tcPr>
            <w:tcW w:w="798" w:type="dxa"/>
            <w:vAlign w:val="center"/>
          </w:tcPr>
          <w:p w:rsidR="00EB2283" w:rsidRPr="008A1172" w:rsidRDefault="00EB2283" w:rsidP="00EB2283">
            <w:pPr>
              <w:tabs>
                <w:tab w:val="left" w:pos="-696"/>
              </w:tabs>
              <w:suppressAutoHyphens/>
              <w:ind w:left="13" w:right="-138"/>
              <w:jc w:val="both"/>
              <w:rPr>
                <w:rFonts w:ascii="Arial Narrow" w:hAnsi="Arial Narrow"/>
                <w:caps/>
                <w:sz w:val="15"/>
                <w:szCs w:val="15"/>
                <w:lang w:eastAsia="tr-TR"/>
              </w:rPr>
            </w:pPr>
            <w:r w:rsidRPr="008A1172">
              <w:rPr>
                <w:rFonts w:ascii="Arial Narrow" w:hAnsi="Arial Narrow"/>
                <w:caps/>
                <w:snapToGrid w:val="0"/>
                <w:sz w:val="15"/>
                <w:szCs w:val="15"/>
                <w:lang w:eastAsia="tr-TR"/>
              </w:rPr>
              <w:t>İNG101</w:t>
            </w:r>
          </w:p>
        </w:tc>
        <w:tc>
          <w:tcPr>
            <w:tcW w:w="2140" w:type="dxa"/>
          </w:tcPr>
          <w:p w:rsidR="00EB2283" w:rsidRPr="008A1172" w:rsidRDefault="00EB2283" w:rsidP="00EB2283">
            <w:pPr>
              <w:suppressAutoHyphens/>
              <w:rPr>
                <w:rFonts w:ascii="Arial Narrow" w:hAnsi="Arial Narrow"/>
                <w:snapToGrid w:val="0"/>
                <w:sz w:val="15"/>
                <w:szCs w:val="15"/>
                <w:lang w:eastAsia="tr-TR"/>
              </w:rPr>
            </w:pPr>
            <w:r w:rsidRPr="008A1172">
              <w:rPr>
                <w:rFonts w:ascii="Arial Narrow" w:hAnsi="Arial Narrow"/>
                <w:snapToGrid w:val="0"/>
                <w:sz w:val="15"/>
                <w:szCs w:val="15"/>
                <w:lang w:eastAsia="tr-TR"/>
              </w:rPr>
              <w:t>İngilizce-I</w:t>
            </w:r>
          </w:p>
        </w:tc>
        <w:tc>
          <w:tcPr>
            <w:tcW w:w="584" w:type="dxa"/>
            <w:gridSpan w:val="2"/>
          </w:tcPr>
          <w:p w:rsidR="00EB2283" w:rsidRPr="008A1172" w:rsidRDefault="00EB2283" w:rsidP="00EB2283">
            <w:pPr>
              <w:suppressAutoHyphens/>
              <w:jc w:val="center"/>
              <w:rPr>
                <w:rFonts w:ascii="Arial Narrow" w:hAnsi="Arial Narrow" w:cs="Calibri"/>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3</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3</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3</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ENF102 </w:t>
            </w:r>
          </w:p>
        </w:tc>
        <w:tc>
          <w:tcPr>
            <w:tcW w:w="2347" w:type="dxa"/>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Enformatik ve Bilg</w:t>
            </w:r>
            <w:r>
              <w:rPr>
                <w:rFonts w:ascii="Arial Narrow" w:hAnsi="Arial Narrow"/>
                <w:snapToGrid w:val="0"/>
                <w:sz w:val="15"/>
                <w:szCs w:val="15"/>
                <w:lang w:eastAsia="tr-TR"/>
              </w:rPr>
              <w:t>isayar Proglama</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3</w:t>
            </w:r>
          </w:p>
        </w:tc>
        <w:tc>
          <w:tcPr>
            <w:tcW w:w="576" w:type="dxa"/>
            <w:vAlign w:val="center"/>
          </w:tcPr>
          <w:p w:rsidR="00EB2283" w:rsidRPr="008A1172" w:rsidRDefault="00EB2283" w:rsidP="00EB2283">
            <w:pPr>
              <w:suppressAutoHyphens/>
              <w:jc w:val="center"/>
              <w:rPr>
                <w:rFonts w:ascii="Arial Narrow" w:hAnsi="Arial Narrow"/>
                <w:caps/>
                <w:sz w:val="15"/>
                <w:szCs w:val="15"/>
                <w:lang w:eastAsia="tr-TR"/>
              </w:rPr>
            </w:pPr>
            <w:r w:rsidRPr="008A1172">
              <w:rPr>
                <w:rFonts w:ascii="Arial Narrow" w:hAnsi="Arial Narrow"/>
                <w:caps/>
                <w:sz w:val="15"/>
                <w:szCs w:val="15"/>
                <w:lang w:eastAsia="tr-TR"/>
              </w:rPr>
              <w:t>4</w:t>
            </w:r>
          </w:p>
        </w:tc>
      </w:tr>
      <w:tr w:rsidR="00EB2283" w:rsidRPr="008A1172" w:rsidTr="00BD5F32">
        <w:trPr>
          <w:gridAfter w:val="1"/>
          <w:wAfter w:w="26" w:type="dxa"/>
          <w:trHeight w:val="20"/>
        </w:trPr>
        <w:tc>
          <w:tcPr>
            <w:tcW w:w="798" w:type="dxa"/>
            <w:vAlign w:val="center"/>
          </w:tcPr>
          <w:p w:rsidR="00EB2283" w:rsidRPr="008A1172" w:rsidRDefault="00EB2283" w:rsidP="00EB2283">
            <w:pPr>
              <w:tabs>
                <w:tab w:val="left" w:pos="-696"/>
              </w:tabs>
              <w:suppressAutoHyphens/>
              <w:ind w:left="13" w:right="-138"/>
              <w:jc w:val="both"/>
              <w:rPr>
                <w:rFonts w:ascii="Arial Narrow" w:hAnsi="Arial Narrow"/>
                <w:caps/>
                <w:sz w:val="15"/>
                <w:szCs w:val="15"/>
                <w:lang w:eastAsia="tr-TR"/>
              </w:rPr>
            </w:pPr>
            <w:r>
              <w:rPr>
                <w:rFonts w:ascii="Arial Narrow" w:hAnsi="Arial Narrow"/>
                <w:caps/>
                <w:sz w:val="15"/>
                <w:szCs w:val="15"/>
                <w:lang w:eastAsia="tr-TR"/>
              </w:rPr>
              <w:t>ENF101</w:t>
            </w:r>
          </w:p>
        </w:tc>
        <w:tc>
          <w:tcPr>
            <w:tcW w:w="2140" w:type="dxa"/>
          </w:tcPr>
          <w:p w:rsidR="00EB2283" w:rsidRPr="008A1172" w:rsidRDefault="00EB2283" w:rsidP="00EB2283">
            <w:pPr>
              <w:suppressAutoHyphens/>
              <w:rPr>
                <w:rFonts w:ascii="Arial Narrow" w:hAnsi="Arial Narrow"/>
                <w:snapToGrid w:val="0"/>
                <w:sz w:val="15"/>
                <w:szCs w:val="15"/>
                <w:lang w:eastAsia="tr-TR"/>
              </w:rPr>
            </w:pPr>
            <w:r>
              <w:rPr>
                <w:rFonts w:ascii="Arial Narrow" w:hAnsi="Arial Narrow"/>
                <w:snapToGrid w:val="0"/>
                <w:sz w:val="15"/>
                <w:szCs w:val="15"/>
                <w:lang w:eastAsia="tr-TR"/>
              </w:rPr>
              <w:t>Temel Billgi Teknolojileri Kullanımı</w:t>
            </w:r>
          </w:p>
        </w:tc>
        <w:tc>
          <w:tcPr>
            <w:tcW w:w="584" w:type="dxa"/>
            <w:gridSpan w:val="2"/>
          </w:tcPr>
          <w:p w:rsidR="00EB2283" w:rsidRPr="008A1172" w:rsidRDefault="00EB2283" w:rsidP="00EB2283">
            <w:pPr>
              <w:suppressAutoHyphens/>
              <w:jc w:val="center"/>
              <w:rPr>
                <w:rFonts w:ascii="Arial Narrow" w:hAnsi="Arial Narrow" w:cs="Calibri"/>
                <w:caps/>
                <w:sz w:val="15"/>
                <w:szCs w:val="15"/>
                <w:lang w:eastAsia="tr-TR"/>
              </w:rPr>
            </w:pPr>
          </w:p>
        </w:tc>
        <w:tc>
          <w:tcPr>
            <w:tcW w:w="399" w:type="dxa"/>
            <w:gridSpan w:val="2"/>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1</w:t>
            </w:r>
          </w:p>
        </w:tc>
        <w:tc>
          <w:tcPr>
            <w:tcW w:w="399"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61" w:type="dxa"/>
            <w:gridSpan w:val="3"/>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0</w:t>
            </w:r>
          </w:p>
        </w:tc>
        <w:tc>
          <w:tcPr>
            <w:tcW w:w="667" w:type="dxa"/>
            <w:gridSpan w:val="2"/>
            <w:tcBorders>
              <w:right w:val="double" w:sz="4" w:space="0" w:color="auto"/>
            </w:tcBorders>
            <w:vAlign w:val="center"/>
          </w:tcPr>
          <w:p w:rsidR="00EB2283" w:rsidRPr="008A1172" w:rsidRDefault="00EB2283" w:rsidP="00EB2283">
            <w:pPr>
              <w:suppressAutoHyphens/>
              <w:jc w:val="center"/>
              <w:rPr>
                <w:rFonts w:ascii="Arial Narrow" w:hAnsi="Arial Narrow"/>
                <w:caps/>
                <w:sz w:val="15"/>
                <w:szCs w:val="15"/>
                <w:lang w:eastAsia="tr-TR"/>
              </w:rPr>
            </w:pPr>
            <w:r>
              <w:rPr>
                <w:rFonts w:ascii="Arial Narrow" w:hAnsi="Arial Narrow"/>
                <w:caps/>
                <w:sz w:val="15"/>
                <w:szCs w:val="15"/>
                <w:lang w:eastAsia="tr-TR"/>
              </w:rPr>
              <w:t>3</w:t>
            </w:r>
          </w:p>
        </w:tc>
        <w:tc>
          <w:tcPr>
            <w:tcW w:w="806" w:type="dxa"/>
            <w:gridSpan w:val="2"/>
            <w:tcBorders>
              <w:left w:val="double" w:sz="4" w:space="0" w:color="auto"/>
            </w:tcBorders>
          </w:tcPr>
          <w:p w:rsidR="00EB2283" w:rsidRPr="00EB2283" w:rsidRDefault="00EB2283" w:rsidP="00EB2283">
            <w:pPr>
              <w:suppressAutoHyphens/>
              <w:rPr>
                <w:rFonts w:ascii="Arial Narrow" w:hAnsi="Arial Narrow"/>
                <w:snapToGrid w:val="0"/>
                <w:sz w:val="15"/>
                <w:szCs w:val="15"/>
                <w:lang w:eastAsia="tr-TR"/>
              </w:rPr>
            </w:pPr>
            <w:r w:rsidRPr="00EB2283">
              <w:rPr>
                <w:rFonts w:ascii="Arial Narrow" w:hAnsi="Arial Narrow"/>
                <w:snapToGrid w:val="0"/>
                <w:sz w:val="15"/>
                <w:szCs w:val="15"/>
                <w:lang w:eastAsia="tr-TR"/>
              </w:rPr>
              <w:t xml:space="preserve">AİİT200 </w:t>
            </w:r>
          </w:p>
        </w:tc>
        <w:tc>
          <w:tcPr>
            <w:tcW w:w="2347" w:type="dxa"/>
          </w:tcPr>
          <w:p w:rsidR="00EB2283" w:rsidRPr="00EB2283" w:rsidRDefault="00EB2283" w:rsidP="00EB2283">
            <w:pPr>
              <w:suppressAutoHyphens/>
              <w:rPr>
                <w:rFonts w:ascii="Arial Narrow" w:hAnsi="Arial Narrow"/>
                <w:snapToGrid w:val="0"/>
                <w:sz w:val="15"/>
                <w:szCs w:val="15"/>
                <w:lang w:eastAsia="tr-TR"/>
              </w:rPr>
            </w:pPr>
            <w:r w:rsidRPr="008A1172">
              <w:rPr>
                <w:rFonts w:ascii="Arial Narrow" w:hAnsi="Arial Narrow"/>
                <w:snapToGrid w:val="0"/>
                <w:sz w:val="15"/>
                <w:szCs w:val="15"/>
                <w:lang w:eastAsia="tr-TR"/>
              </w:rPr>
              <w:t>Atatü</w:t>
            </w:r>
            <w:r>
              <w:rPr>
                <w:rFonts w:ascii="Arial Narrow" w:hAnsi="Arial Narrow"/>
                <w:snapToGrid w:val="0"/>
                <w:sz w:val="15"/>
                <w:szCs w:val="15"/>
                <w:lang w:eastAsia="tr-TR"/>
              </w:rPr>
              <w:t>rk İlkeleri Ve İnkılâp Tarihi-II</w:t>
            </w:r>
          </w:p>
        </w:tc>
        <w:tc>
          <w:tcPr>
            <w:tcW w:w="562" w:type="dxa"/>
          </w:tcPr>
          <w:p w:rsidR="00EB2283" w:rsidRPr="008A1172" w:rsidRDefault="00EB2283" w:rsidP="00EB2283">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393"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407" w:type="dxa"/>
            <w:vAlign w:val="center"/>
          </w:tcPr>
          <w:p w:rsidR="00EB2283" w:rsidRPr="008A1172" w:rsidRDefault="00EB2283" w:rsidP="00EB2283">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2</w:t>
            </w:r>
          </w:p>
        </w:tc>
        <w:tc>
          <w:tcPr>
            <w:tcW w:w="576" w:type="dxa"/>
            <w:vAlign w:val="center"/>
          </w:tcPr>
          <w:p w:rsidR="00EB2283" w:rsidRPr="008A1172" w:rsidRDefault="00EB2283" w:rsidP="00EB2283">
            <w:pPr>
              <w:suppressAutoHyphens/>
              <w:jc w:val="center"/>
              <w:rPr>
                <w:rFonts w:ascii="Arial Narrow" w:hAnsi="Arial Narrow"/>
                <w:bCs/>
                <w:iCs/>
                <w:caps/>
                <w:sz w:val="15"/>
                <w:szCs w:val="15"/>
                <w:lang w:eastAsia="tr-TR"/>
              </w:rPr>
            </w:pPr>
            <w:r w:rsidRPr="008A1172">
              <w:rPr>
                <w:rFonts w:ascii="Arial Narrow" w:hAnsi="Arial Narrow"/>
                <w:bCs/>
                <w:iCs/>
                <w:caps/>
                <w:sz w:val="15"/>
                <w:szCs w:val="15"/>
                <w:lang w:eastAsia="tr-TR"/>
              </w:rPr>
              <w:t>2</w:t>
            </w:r>
          </w:p>
        </w:tc>
      </w:tr>
      <w:tr w:rsidR="008A1172" w:rsidRPr="008A1172" w:rsidTr="0059666B">
        <w:trPr>
          <w:gridAfter w:val="1"/>
          <w:wAfter w:w="26" w:type="dxa"/>
          <w:trHeight w:val="20"/>
        </w:trPr>
        <w:tc>
          <w:tcPr>
            <w:tcW w:w="798" w:type="dxa"/>
            <w:vAlign w:val="center"/>
          </w:tcPr>
          <w:p w:rsidR="008A1172" w:rsidRPr="008A1172" w:rsidRDefault="008A1172" w:rsidP="00D36D27">
            <w:pPr>
              <w:tabs>
                <w:tab w:val="left" w:pos="-696"/>
              </w:tabs>
              <w:suppressAutoHyphens/>
              <w:ind w:left="13" w:right="-138"/>
              <w:rPr>
                <w:rFonts w:ascii="Arial Narrow" w:hAnsi="Arial Narrow"/>
                <w:caps/>
                <w:sz w:val="15"/>
                <w:szCs w:val="15"/>
                <w:lang w:eastAsia="tr-TR"/>
              </w:rPr>
            </w:pPr>
          </w:p>
        </w:tc>
        <w:tc>
          <w:tcPr>
            <w:tcW w:w="2140" w:type="dxa"/>
          </w:tcPr>
          <w:p w:rsidR="008A1172" w:rsidRPr="008A1172" w:rsidRDefault="008A1172" w:rsidP="008A1172">
            <w:pPr>
              <w:suppressAutoHyphens/>
              <w:rPr>
                <w:rFonts w:ascii="Arial Narrow" w:hAnsi="Arial Narrow"/>
                <w:snapToGrid w:val="0"/>
                <w:sz w:val="15"/>
                <w:szCs w:val="15"/>
                <w:lang w:eastAsia="tr-TR"/>
              </w:rPr>
            </w:pPr>
          </w:p>
        </w:tc>
        <w:tc>
          <w:tcPr>
            <w:tcW w:w="584" w:type="dxa"/>
            <w:gridSpan w:val="2"/>
          </w:tcPr>
          <w:p w:rsidR="008A1172" w:rsidRPr="008A1172" w:rsidRDefault="008A1172" w:rsidP="008A1172">
            <w:pPr>
              <w:suppressAutoHyphens/>
              <w:jc w:val="center"/>
              <w:rPr>
                <w:rFonts w:ascii="Arial Narrow" w:hAnsi="Arial Narrow" w:cs="Calibri"/>
                <w:caps/>
                <w:sz w:val="15"/>
                <w:szCs w:val="15"/>
                <w:lang w:eastAsia="tr-TR"/>
              </w:rPr>
            </w:pPr>
          </w:p>
        </w:tc>
        <w:tc>
          <w:tcPr>
            <w:tcW w:w="399" w:type="dxa"/>
            <w:gridSpan w:val="2"/>
            <w:vAlign w:val="center"/>
          </w:tcPr>
          <w:p w:rsidR="008A1172" w:rsidRPr="008A1172" w:rsidRDefault="008A1172" w:rsidP="008A1172">
            <w:pPr>
              <w:suppressAutoHyphens/>
              <w:jc w:val="center"/>
              <w:rPr>
                <w:rFonts w:ascii="Arial Narrow" w:hAnsi="Arial Narrow"/>
                <w:caps/>
                <w:sz w:val="15"/>
                <w:szCs w:val="15"/>
                <w:lang w:eastAsia="tr-TR"/>
              </w:rPr>
            </w:pPr>
          </w:p>
        </w:tc>
        <w:tc>
          <w:tcPr>
            <w:tcW w:w="399"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461" w:type="dxa"/>
            <w:gridSpan w:val="3"/>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667" w:type="dxa"/>
            <w:gridSpan w:val="2"/>
            <w:tcBorders>
              <w:right w:val="double" w:sz="4" w:space="0" w:color="auto"/>
            </w:tcBorders>
            <w:vAlign w:val="center"/>
          </w:tcPr>
          <w:p w:rsidR="008A1172" w:rsidRPr="008A1172" w:rsidRDefault="008A1172" w:rsidP="008A1172">
            <w:pPr>
              <w:suppressAutoHyphens/>
              <w:jc w:val="center"/>
              <w:rPr>
                <w:rFonts w:ascii="Arial Narrow" w:hAnsi="Arial Narrow"/>
                <w:caps/>
                <w:sz w:val="15"/>
                <w:szCs w:val="15"/>
                <w:lang w:eastAsia="tr-TR"/>
              </w:rPr>
            </w:pPr>
          </w:p>
        </w:tc>
        <w:tc>
          <w:tcPr>
            <w:tcW w:w="806" w:type="dxa"/>
            <w:gridSpan w:val="2"/>
            <w:tcBorders>
              <w:left w:val="double" w:sz="4" w:space="0" w:color="auto"/>
            </w:tcBorders>
            <w:vAlign w:val="center"/>
          </w:tcPr>
          <w:p w:rsidR="008A1172" w:rsidRPr="008A1172" w:rsidRDefault="008A1172" w:rsidP="008A1172">
            <w:pPr>
              <w:suppressAutoHyphens/>
              <w:rPr>
                <w:rFonts w:ascii="Arial Narrow" w:hAnsi="Arial Narrow"/>
                <w:caps/>
                <w:sz w:val="15"/>
                <w:szCs w:val="15"/>
                <w:lang w:eastAsia="tr-TR"/>
              </w:rPr>
            </w:pPr>
          </w:p>
        </w:tc>
        <w:tc>
          <w:tcPr>
            <w:tcW w:w="2347" w:type="dxa"/>
            <w:vAlign w:val="center"/>
          </w:tcPr>
          <w:p w:rsidR="008A1172" w:rsidRPr="008A1172" w:rsidRDefault="008A1172" w:rsidP="008A1172">
            <w:pPr>
              <w:suppressAutoHyphens/>
              <w:rPr>
                <w:rFonts w:ascii="Arial Narrow" w:hAnsi="Arial Narrow"/>
                <w:snapToGrid w:val="0"/>
                <w:sz w:val="15"/>
                <w:szCs w:val="15"/>
                <w:lang w:eastAsia="tr-TR"/>
              </w:rPr>
            </w:pPr>
          </w:p>
        </w:tc>
        <w:tc>
          <w:tcPr>
            <w:tcW w:w="562" w:type="dxa"/>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393"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407"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576" w:type="dxa"/>
            <w:vAlign w:val="center"/>
          </w:tcPr>
          <w:p w:rsidR="008A1172" w:rsidRPr="008A1172" w:rsidRDefault="008A1172" w:rsidP="008A1172">
            <w:pPr>
              <w:suppressAutoHyphens/>
              <w:jc w:val="center"/>
              <w:rPr>
                <w:rFonts w:ascii="Arial Narrow" w:hAnsi="Arial Narrow"/>
                <w:caps/>
                <w:sz w:val="15"/>
                <w:szCs w:val="15"/>
                <w:lang w:eastAsia="tr-TR"/>
              </w:rPr>
            </w:pPr>
          </w:p>
        </w:tc>
      </w:tr>
      <w:tr w:rsidR="008A1172" w:rsidRPr="008A1172" w:rsidTr="0059666B">
        <w:trPr>
          <w:gridAfter w:val="1"/>
          <w:wAfter w:w="26" w:type="dxa"/>
          <w:trHeight w:val="20"/>
        </w:trPr>
        <w:tc>
          <w:tcPr>
            <w:tcW w:w="798" w:type="dxa"/>
            <w:vAlign w:val="center"/>
          </w:tcPr>
          <w:p w:rsidR="008A1172" w:rsidRPr="008A1172" w:rsidRDefault="008A1172" w:rsidP="00D36D27">
            <w:pPr>
              <w:tabs>
                <w:tab w:val="left" w:pos="-108"/>
              </w:tabs>
              <w:suppressAutoHyphens/>
              <w:ind w:left="-64"/>
              <w:jc w:val="center"/>
              <w:rPr>
                <w:rFonts w:ascii="Arial Narrow" w:hAnsi="Arial Narrow" w:cs="Calibri"/>
                <w:caps/>
                <w:sz w:val="15"/>
                <w:szCs w:val="15"/>
                <w:lang w:eastAsia="tr-TR"/>
              </w:rPr>
            </w:pPr>
          </w:p>
        </w:tc>
        <w:tc>
          <w:tcPr>
            <w:tcW w:w="2140" w:type="dxa"/>
          </w:tcPr>
          <w:p w:rsidR="008A1172" w:rsidRPr="008A1172" w:rsidRDefault="008A1172" w:rsidP="008A1172">
            <w:pPr>
              <w:suppressAutoHyphens/>
              <w:rPr>
                <w:rFonts w:ascii="Arial Narrow" w:hAnsi="Arial Narrow" w:cs="Calibri"/>
                <w:b/>
                <w:snapToGrid w:val="0"/>
                <w:sz w:val="15"/>
                <w:szCs w:val="15"/>
                <w:lang w:eastAsia="tr-TR"/>
              </w:rPr>
            </w:pPr>
          </w:p>
        </w:tc>
        <w:tc>
          <w:tcPr>
            <w:tcW w:w="584" w:type="dxa"/>
            <w:gridSpan w:val="2"/>
          </w:tcPr>
          <w:p w:rsidR="008A1172" w:rsidRPr="008A1172" w:rsidRDefault="008A1172" w:rsidP="008A1172">
            <w:pPr>
              <w:suppressAutoHyphens/>
              <w:jc w:val="center"/>
              <w:rPr>
                <w:rFonts w:ascii="Arial Narrow" w:hAnsi="Arial Narrow" w:cs="Calibri"/>
                <w:caps/>
                <w:sz w:val="15"/>
                <w:szCs w:val="15"/>
                <w:lang w:eastAsia="tr-TR"/>
              </w:rPr>
            </w:pPr>
          </w:p>
        </w:tc>
        <w:tc>
          <w:tcPr>
            <w:tcW w:w="399" w:type="dxa"/>
            <w:gridSpan w:val="2"/>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399" w:type="dxa"/>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61" w:type="dxa"/>
            <w:gridSpan w:val="3"/>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667" w:type="dxa"/>
            <w:gridSpan w:val="2"/>
            <w:tcBorders>
              <w:right w:val="double" w:sz="4" w:space="0" w:color="auto"/>
            </w:tcBorders>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806" w:type="dxa"/>
            <w:gridSpan w:val="2"/>
            <w:tcBorders>
              <w:left w:val="double" w:sz="4" w:space="0" w:color="auto"/>
            </w:tcBorders>
            <w:vAlign w:val="center"/>
          </w:tcPr>
          <w:p w:rsidR="008A1172" w:rsidRPr="008A1172" w:rsidRDefault="008A1172" w:rsidP="008A1172">
            <w:pPr>
              <w:suppressAutoHyphens/>
              <w:rPr>
                <w:rFonts w:ascii="Arial Narrow" w:hAnsi="Arial Narrow"/>
                <w:caps/>
                <w:sz w:val="15"/>
                <w:szCs w:val="15"/>
                <w:lang w:eastAsia="tr-TR"/>
              </w:rPr>
            </w:pPr>
          </w:p>
        </w:tc>
        <w:tc>
          <w:tcPr>
            <w:tcW w:w="2347" w:type="dxa"/>
            <w:vAlign w:val="center"/>
          </w:tcPr>
          <w:p w:rsidR="008A1172" w:rsidRPr="008A1172" w:rsidRDefault="008A1172" w:rsidP="008A1172">
            <w:pPr>
              <w:suppressAutoHyphens/>
              <w:rPr>
                <w:rFonts w:ascii="Arial Narrow" w:hAnsi="Arial Narrow"/>
                <w:snapToGrid w:val="0"/>
                <w:sz w:val="15"/>
                <w:szCs w:val="15"/>
                <w:lang w:eastAsia="tr-TR"/>
              </w:rPr>
            </w:pPr>
          </w:p>
        </w:tc>
        <w:tc>
          <w:tcPr>
            <w:tcW w:w="562" w:type="dxa"/>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393"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407"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576" w:type="dxa"/>
            <w:vAlign w:val="center"/>
          </w:tcPr>
          <w:p w:rsidR="008A1172" w:rsidRPr="008A1172" w:rsidRDefault="008A1172" w:rsidP="008A1172">
            <w:pPr>
              <w:suppressAutoHyphens/>
              <w:jc w:val="center"/>
              <w:rPr>
                <w:rFonts w:ascii="Arial Narrow" w:hAnsi="Arial Narrow"/>
                <w:caps/>
                <w:sz w:val="15"/>
                <w:szCs w:val="15"/>
                <w:lang w:eastAsia="tr-TR"/>
              </w:rPr>
            </w:pPr>
          </w:p>
        </w:tc>
      </w:tr>
      <w:tr w:rsidR="008A1172" w:rsidRPr="008A1172" w:rsidTr="0059666B">
        <w:trPr>
          <w:gridAfter w:val="1"/>
          <w:wAfter w:w="26" w:type="dxa"/>
          <w:trHeight w:val="20"/>
        </w:trPr>
        <w:tc>
          <w:tcPr>
            <w:tcW w:w="798" w:type="dxa"/>
            <w:vAlign w:val="center"/>
          </w:tcPr>
          <w:p w:rsidR="008A1172" w:rsidRPr="008A1172" w:rsidRDefault="008A1172" w:rsidP="008A1172">
            <w:pPr>
              <w:tabs>
                <w:tab w:val="left" w:pos="-108"/>
              </w:tabs>
              <w:suppressAutoHyphens/>
              <w:ind w:left="-64"/>
              <w:jc w:val="center"/>
              <w:rPr>
                <w:rFonts w:ascii="Arial Narrow" w:hAnsi="Arial Narrow" w:cs="Calibri"/>
                <w:caps/>
                <w:sz w:val="15"/>
                <w:szCs w:val="15"/>
                <w:lang w:eastAsia="tr-TR"/>
              </w:rPr>
            </w:pPr>
          </w:p>
        </w:tc>
        <w:tc>
          <w:tcPr>
            <w:tcW w:w="2140" w:type="dxa"/>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84" w:type="dxa"/>
            <w:gridSpan w:val="2"/>
          </w:tcPr>
          <w:p w:rsidR="008A1172" w:rsidRPr="008A1172" w:rsidRDefault="008A1172" w:rsidP="008A1172">
            <w:pPr>
              <w:suppressAutoHyphens/>
              <w:jc w:val="center"/>
              <w:rPr>
                <w:rFonts w:ascii="Arial Narrow" w:hAnsi="Arial Narrow" w:cs="Calibri"/>
                <w:caps/>
                <w:sz w:val="15"/>
                <w:szCs w:val="15"/>
                <w:lang w:eastAsia="tr-TR"/>
              </w:rPr>
            </w:pPr>
          </w:p>
        </w:tc>
        <w:tc>
          <w:tcPr>
            <w:tcW w:w="399" w:type="dxa"/>
            <w:gridSpan w:val="2"/>
            <w:vAlign w:val="center"/>
          </w:tcPr>
          <w:p w:rsidR="008A1172" w:rsidRPr="008A1172" w:rsidRDefault="00F47FBB" w:rsidP="008A1172">
            <w:pPr>
              <w:suppressAutoHyphens/>
              <w:jc w:val="center"/>
              <w:rPr>
                <w:rFonts w:ascii="Arial Narrow" w:hAnsi="Arial Narrow"/>
                <w:b/>
                <w:sz w:val="15"/>
                <w:szCs w:val="15"/>
                <w:lang w:eastAsia="tr-TR"/>
              </w:rPr>
            </w:pPr>
            <w:r>
              <w:rPr>
                <w:rFonts w:ascii="Arial Narrow" w:hAnsi="Arial Narrow"/>
                <w:b/>
                <w:sz w:val="15"/>
                <w:szCs w:val="15"/>
                <w:lang w:eastAsia="tr-TR"/>
              </w:rPr>
              <w:t>19</w:t>
            </w:r>
          </w:p>
        </w:tc>
        <w:tc>
          <w:tcPr>
            <w:tcW w:w="399" w:type="dxa"/>
            <w:vAlign w:val="center"/>
          </w:tcPr>
          <w:p w:rsidR="008A1172" w:rsidRPr="008A1172" w:rsidRDefault="00F47FBB" w:rsidP="008A1172">
            <w:pPr>
              <w:suppressAutoHyphens/>
              <w:jc w:val="center"/>
              <w:rPr>
                <w:rFonts w:ascii="Arial Narrow" w:hAnsi="Arial Narrow"/>
                <w:b/>
                <w:sz w:val="15"/>
                <w:szCs w:val="15"/>
                <w:lang w:eastAsia="tr-TR"/>
              </w:rPr>
            </w:pPr>
            <w:r>
              <w:rPr>
                <w:rFonts w:ascii="Arial Narrow" w:hAnsi="Arial Narrow"/>
                <w:b/>
                <w:sz w:val="15"/>
                <w:szCs w:val="15"/>
                <w:lang w:eastAsia="tr-TR"/>
              </w:rPr>
              <w:t>8</w:t>
            </w:r>
          </w:p>
        </w:tc>
        <w:tc>
          <w:tcPr>
            <w:tcW w:w="461" w:type="dxa"/>
            <w:gridSpan w:val="3"/>
            <w:vAlign w:val="center"/>
          </w:tcPr>
          <w:p w:rsidR="008A1172" w:rsidRPr="008A1172" w:rsidRDefault="00F47FBB" w:rsidP="008A1172">
            <w:pPr>
              <w:suppressAutoHyphens/>
              <w:jc w:val="center"/>
              <w:rPr>
                <w:rFonts w:ascii="Arial Narrow" w:hAnsi="Arial Narrow"/>
                <w:b/>
                <w:sz w:val="15"/>
                <w:szCs w:val="15"/>
                <w:lang w:eastAsia="tr-TR"/>
              </w:rPr>
            </w:pPr>
            <w:r>
              <w:rPr>
                <w:rFonts w:ascii="Arial Narrow" w:hAnsi="Arial Narrow"/>
                <w:b/>
                <w:sz w:val="15"/>
                <w:szCs w:val="15"/>
                <w:lang w:eastAsia="tr-TR"/>
              </w:rPr>
              <w:t>21</w:t>
            </w:r>
          </w:p>
        </w:tc>
        <w:tc>
          <w:tcPr>
            <w:tcW w:w="667" w:type="dxa"/>
            <w:gridSpan w:val="2"/>
            <w:tcBorders>
              <w:right w:val="double" w:sz="4" w:space="0" w:color="auto"/>
            </w:tcBorders>
            <w:vAlign w:val="center"/>
          </w:tcPr>
          <w:p w:rsidR="008A1172" w:rsidRPr="008A1172" w:rsidRDefault="00F47FBB" w:rsidP="008A1172">
            <w:pPr>
              <w:suppressAutoHyphens/>
              <w:jc w:val="center"/>
              <w:rPr>
                <w:rFonts w:ascii="Arial Narrow" w:hAnsi="Arial Narrow"/>
                <w:b/>
                <w:sz w:val="15"/>
                <w:szCs w:val="15"/>
                <w:lang w:eastAsia="tr-TR"/>
              </w:rPr>
            </w:pPr>
            <w:r>
              <w:rPr>
                <w:rFonts w:ascii="Arial Narrow" w:hAnsi="Arial Narrow"/>
                <w:b/>
                <w:sz w:val="15"/>
                <w:szCs w:val="15"/>
                <w:lang w:eastAsia="tr-TR"/>
              </w:rPr>
              <w:t>26</w:t>
            </w: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347" w:type="dxa"/>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62" w:type="dxa"/>
          </w:tcPr>
          <w:p w:rsidR="008A1172" w:rsidRPr="008A1172" w:rsidRDefault="008A1172" w:rsidP="008A1172">
            <w:pPr>
              <w:suppressAutoHyphens/>
              <w:jc w:val="center"/>
              <w:rPr>
                <w:rFonts w:ascii="Arial Narrow" w:hAnsi="Arial Narrow" w:cs="Calibri"/>
                <w:caps/>
                <w:sz w:val="15"/>
                <w:szCs w:val="15"/>
                <w:lang w:eastAsia="tr-TR"/>
              </w:rPr>
            </w:pPr>
          </w:p>
        </w:tc>
        <w:tc>
          <w:tcPr>
            <w:tcW w:w="452" w:type="dxa"/>
            <w:vAlign w:val="center"/>
          </w:tcPr>
          <w:p w:rsidR="008A1172" w:rsidRPr="008A1172" w:rsidRDefault="00EB2283" w:rsidP="008A1172">
            <w:pPr>
              <w:suppressAutoHyphens/>
              <w:jc w:val="center"/>
              <w:rPr>
                <w:rFonts w:ascii="Arial Narrow" w:hAnsi="Arial Narrow"/>
                <w:b/>
                <w:sz w:val="15"/>
                <w:szCs w:val="15"/>
                <w:lang w:eastAsia="tr-TR"/>
              </w:rPr>
            </w:pPr>
            <w:r>
              <w:rPr>
                <w:rFonts w:ascii="Arial Narrow" w:hAnsi="Arial Narrow"/>
                <w:b/>
                <w:sz w:val="15"/>
                <w:szCs w:val="15"/>
                <w:lang w:eastAsia="tr-TR"/>
              </w:rPr>
              <w:t>20</w:t>
            </w:r>
          </w:p>
        </w:tc>
        <w:tc>
          <w:tcPr>
            <w:tcW w:w="393" w:type="dxa"/>
            <w:vAlign w:val="center"/>
          </w:tcPr>
          <w:p w:rsidR="008A1172" w:rsidRPr="008A1172" w:rsidRDefault="00EB2283" w:rsidP="008A1172">
            <w:pPr>
              <w:suppressAutoHyphens/>
              <w:jc w:val="center"/>
              <w:rPr>
                <w:rFonts w:ascii="Arial Narrow" w:hAnsi="Arial Narrow"/>
                <w:b/>
                <w:sz w:val="15"/>
                <w:szCs w:val="15"/>
                <w:lang w:eastAsia="tr-TR"/>
              </w:rPr>
            </w:pPr>
            <w:r>
              <w:rPr>
                <w:rFonts w:ascii="Arial Narrow" w:hAnsi="Arial Narrow"/>
                <w:b/>
                <w:sz w:val="15"/>
                <w:szCs w:val="15"/>
                <w:lang w:eastAsia="tr-TR"/>
              </w:rPr>
              <w:t>8</w:t>
            </w:r>
          </w:p>
        </w:tc>
        <w:tc>
          <w:tcPr>
            <w:tcW w:w="407" w:type="dxa"/>
            <w:vAlign w:val="center"/>
          </w:tcPr>
          <w:p w:rsidR="008A1172" w:rsidRPr="008A1172" w:rsidRDefault="008A1172" w:rsidP="00EB2283">
            <w:pPr>
              <w:suppressAutoHyphens/>
              <w:jc w:val="center"/>
              <w:rPr>
                <w:rFonts w:ascii="Arial Narrow" w:hAnsi="Arial Narrow"/>
                <w:b/>
                <w:sz w:val="15"/>
                <w:szCs w:val="15"/>
                <w:lang w:eastAsia="tr-TR"/>
              </w:rPr>
            </w:pPr>
            <w:r w:rsidRPr="008A1172">
              <w:rPr>
                <w:rFonts w:ascii="Arial Narrow" w:hAnsi="Arial Narrow"/>
                <w:b/>
                <w:sz w:val="15"/>
                <w:szCs w:val="15"/>
                <w:lang w:eastAsia="tr-TR"/>
              </w:rPr>
              <w:t>2</w:t>
            </w:r>
            <w:r w:rsidR="00EB2283">
              <w:rPr>
                <w:rFonts w:ascii="Arial Narrow" w:hAnsi="Arial Narrow"/>
                <w:b/>
                <w:sz w:val="15"/>
                <w:szCs w:val="15"/>
                <w:lang w:eastAsia="tr-TR"/>
              </w:rPr>
              <w:t>4</w:t>
            </w:r>
          </w:p>
        </w:tc>
        <w:tc>
          <w:tcPr>
            <w:tcW w:w="576" w:type="dxa"/>
            <w:vAlign w:val="center"/>
          </w:tcPr>
          <w:p w:rsidR="008A1172" w:rsidRPr="008A1172" w:rsidRDefault="00EB2283" w:rsidP="008A1172">
            <w:pPr>
              <w:suppressAutoHyphens/>
              <w:jc w:val="center"/>
              <w:rPr>
                <w:rFonts w:ascii="Arial Narrow" w:hAnsi="Arial Narrow"/>
                <w:b/>
                <w:sz w:val="15"/>
                <w:szCs w:val="15"/>
                <w:lang w:eastAsia="tr-TR"/>
              </w:rPr>
            </w:pPr>
            <w:r>
              <w:rPr>
                <w:rFonts w:ascii="Arial Narrow" w:hAnsi="Arial Narrow"/>
                <w:b/>
                <w:sz w:val="15"/>
                <w:szCs w:val="15"/>
                <w:lang w:eastAsia="tr-TR"/>
              </w:rPr>
              <w:t>30</w:t>
            </w:r>
          </w:p>
        </w:tc>
      </w:tr>
      <w:tr w:rsidR="008A1172" w:rsidRPr="008A1172" w:rsidTr="0059666B">
        <w:trPr>
          <w:gridAfter w:val="1"/>
          <w:wAfter w:w="26" w:type="dxa"/>
          <w:trHeight w:val="20"/>
        </w:trPr>
        <w:tc>
          <w:tcPr>
            <w:tcW w:w="798" w:type="dxa"/>
            <w:vAlign w:val="center"/>
          </w:tcPr>
          <w:p w:rsidR="008A1172" w:rsidRPr="008A1172" w:rsidRDefault="008A1172" w:rsidP="008A1172">
            <w:pPr>
              <w:tabs>
                <w:tab w:val="left" w:pos="-108"/>
              </w:tabs>
              <w:suppressAutoHyphens/>
              <w:ind w:left="-64"/>
              <w:jc w:val="center"/>
              <w:rPr>
                <w:rFonts w:ascii="Arial Narrow" w:hAnsi="Arial Narrow" w:cs="Calibri"/>
                <w:caps/>
                <w:sz w:val="15"/>
                <w:szCs w:val="15"/>
                <w:lang w:eastAsia="tr-TR"/>
              </w:rPr>
            </w:pPr>
          </w:p>
        </w:tc>
        <w:tc>
          <w:tcPr>
            <w:tcW w:w="2140" w:type="dxa"/>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Seçmeli Ders</w:t>
            </w:r>
          </w:p>
        </w:tc>
        <w:tc>
          <w:tcPr>
            <w:tcW w:w="584" w:type="dxa"/>
            <w:gridSpan w:val="2"/>
          </w:tcPr>
          <w:p w:rsidR="008A1172" w:rsidRPr="008A1172" w:rsidRDefault="008A1172" w:rsidP="008A1172">
            <w:pPr>
              <w:suppressAutoHyphens/>
              <w:jc w:val="center"/>
              <w:rPr>
                <w:rFonts w:ascii="Arial Narrow" w:hAnsi="Arial Narrow" w:cs="Calibri"/>
                <w:caps/>
                <w:sz w:val="15"/>
                <w:szCs w:val="15"/>
                <w:lang w:eastAsia="tr-TR"/>
              </w:rPr>
            </w:pPr>
          </w:p>
        </w:tc>
        <w:tc>
          <w:tcPr>
            <w:tcW w:w="399" w:type="dxa"/>
            <w:gridSpan w:val="2"/>
            <w:vAlign w:val="center"/>
          </w:tcPr>
          <w:p w:rsidR="008A1172" w:rsidRPr="008A1172" w:rsidRDefault="00F47FBB" w:rsidP="008A1172">
            <w:pPr>
              <w:suppressAutoHyphens/>
              <w:jc w:val="center"/>
              <w:rPr>
                <w:rFonts w:ascii="Arial Narrow" w:hAnsi="Arial Narrow"/>
                <w:caps/>
                <w:sz w:val="15"/>
                <w:szCs w:val="15"/>
                <w:lang w:eastAsia="tr-TR"/>
              </w:rPr>
            </w:pPr>
            <w:r>
              <w:rPr>
                <w:rFonts w:ascii="Arial Narrow" w:hAnsi="Arial Narrow"/>
                <w:caps/>
                <w:sz w:val="15"/>
                <w:szCs w:val="15"/>
                <w:lang w:eastAsia="tr-TR"/>
              </w:rPr>
              <w:t>2</w:t>
            </w:r>
          </w:p>
        </w:tc>
        <w:tc>
          <w:tcPr>
            <w:tcW w:w="399" w:type="dxa"/>
            <w:vAlign w:val="center"/>
          </w:tcPr>
          <w:p w:rsidR="008A1172" w:rsidRPr="008A1172" w:rsidRDefault="00F47FBB" w:rsidP="008A1172">
            <w:pPr>
              <w:suppressAutoHyphens/>
              <w:spacing w:before="100" w:beforeAutospacing="1"/>
              <w:jc w:val="center"/>
              <w:rPr>
                <w:rFonts w:ascii="Arial Narrow" w:hAnsi="Arial Narrow"/>
                <w:sz w:val="15"/>
                <w:szCs w:val="15"/>
                <w:lang w:eastAsia="tr-TR"/>
              </w:rPr>
            </w:pPr>
            <w:r>
              <w:rPr>
                <w:rFonts w:ascii="Arial Narrow" w:hAnsi="Arial Narrow"/>
                <w:sz w:val="15"/>
                <w:szCs w:val="15"/>
                <w:lang w:eastAsia="tr-TR"/>
              </w:rPr>
              <w:t>2</w:t>
            </w:r>
          </w:p>
        </w:tc>
        <w:tc>
          <w:tcPr>
            <w:tcW w:w="461" w:type="dxa"/>
            <w:gridSpan w:val="3"/>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r w:rsidRPr="008A1172">
              <w:rPr>
                <w:rFonts w:ascii="Arial Narrow" w:hAnsi="Arial Narrow"/>
                <w:sz w:val="15"/>
                <w:szCs w:val="15"/>
                <w:lang w:eastAsia="tr-TR"/>
              </w:rPr>
              <w:t>0</w:t>
            </w:r>
          </w:p>
        </w:tc>
        <w:tc>
          <w:tcPr>
            <w:tcW w:w="667" w:type="dxa"/>
            <w:gridSpan w:val="2"/>
            <w:tcBorders>
              <w:right w:val="double" w:sz="4" w:space="0" w:color="auto"/>
            </w:tcBorders>
            <w:vAlign w:val="center"/>
          </w:tcPr>
          <w:p w:rsidR="008A1172" w:rsidRPr="008A1172" w:rsidRDefault="00F47FBB" w:rsidP="008A1172">
            <w:pPr>
              <w:suppressAutoHyphens/>
              <w:jc w:val="center"/>
              <w:rPr>
                <w:rFonts w:ascii="Arial Narrow" w:hAnsi="Arial Narrow"/>
                <w:caps/>
                <w:sz w:val="15"/>
                <w:szCs w:val="15"/>
                <w:lang w:eastAsia="tr-TR"/>
              </w:rPr>
            </w:pPr>
            <w:r>
              <w:rPr>
                <w:rFonts w:ascii="Arial Narrow" w:hAnsi="Arial Narrow"/>
                <w:caps/>
                <w:sz w:val="15"/>
                <w:szCs w:val="15"/>
                <w:lang w:eastAsia="tr-TR"/>
              </w:rPr>
              <w:t>4</w:t>
            </w: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347" w:type="dxa"/>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Seçmeli Ders</w:t>
            </w:r>
          </w:p>
        </w:tc>
        <w:tc>
          <w:tcPr>
            <w:tcW w:w="562" w:type="dxa"/>
          </w:tcPr>
          <w:p w:rsidR="008A1172" w:rsidRPr="008A1172" w:rsidRDefault="008A1172" w:rsidP="008A1172">
            <w:pPr>
              <w:suppressAutoHyphens/>
              <w:jc w:val="center"/>
              <w:rPr>
                <w:rFonts w:ascii="Arial Narrow" w:hAnsi="Arial Narrow" w:cs="Calibri"/>
                <w:caps/>
                <w:sz w:val="15"/>
                <w:szCs w:val="15"/>
                <w:lang w:eastAsia="tr-TR"/>
              </w:rPr>
            </w:pPr>
          </w:p>
        </w:tc>
        <w:tc>
          <w:tcPr>
            <w:tcW w:w="452" w:type="dxa"/>
            <w:vAlign w:val="center"/>
          </w:tcPr>
          <w:p w:rsidR="008A1172" w:rsidRPr="008A1172" w:rsidRDefault="00EB2283" w:rsidP="008A1172">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0</w:t>
            </w:r>
          </w:p>
        </w:tc>
        <w:tc>
          <w:tcPr>
            <w:tcW w:w="393" w:type="dxa"/>
            <w:vAlign w:val="center"/>
          </w:tcPr>
          <w:p w:rsidR="008A1172" w:rsidRPr="008A1172" w:rsidRDefault="00EB2283" w:rsidP="008A1172">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0</w:t>
            </w:r>
          </w:p>
        </w:tc>
        <w:tc>
          <w:tcPr>
            <w:tcW w:w="407" w:type="dxa"/>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576" w:type="dxa"/>
            <w:vAlign w:val="center"/>
          </w:tcPr>
          <w:p w:rsidR="008A1172" w:rsidRPr="008A1172" w:rsidRDefault="00EB2283" w:rsidP="008A1172">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0</w:t>
            </w:r>
          </w:p>
        </w:tc>
      </w:tr>
      <w:tr w:rsidR="008A1172" w:rsidRPr="008A1172" w:rsidTr="0059666B">
        <w:trPr>
          <w:gridAfter w:val="1"/>
          <w:wAfter w:w="26" w:type="dxa"/>
          <w:trHeight w:val="20"/>
        </w:trPr>
        <w:tc>
          <w:tcPr>
            <w:tcW w:w="798" w:type="dxa"/>
            <w:tcBorders>
              <w:bottom w:val="single" w:sz="4" w:space="0" w:color="auto"/>
            </w:tcBorders>
            <w:shd w:val="clear" w:color="auto" w:fill="8DB3E2"/>
            <w:vAlign w:val="center"/>
          </w:tcPr>
          <w:p w:rsidR="008A1172" w:rsidRPr="008A1172" w:rsidRDefault="008A1172" w:rsidP="008A1172">
            <w:pPr>
              <w:tabs>
                <w:tab w:val="left" w:pos="-108"/>
              </w:tabs>
              <w:suppressAutoHyphens/>
              <w:ind w:left="-64"/>
              <w:jc w:val="center"/>
              <w:rPr>
                <w:rFonts w:ascii="Arial Narrow" w:hAnsi="Arial Narrow" w:cs="Calibri"/>
                <w:caps/>
                <w:snapToGrid w:val="0"/>
                <w:sz w:val="15"/>
                <w:szCs w:val="15"/>
                <w:lang w:eastAsia="tr-TR"/>
              </w:rPr>
            </w:pPr>
          </w:p>
        </w:tc>
        <w:tc>
          <w:tcPr>
            <w:tcW w:w="2140" w:type="dxa"/>
            <w:tcBorders>
              <w:bottom w:val="single" w:sz="4" w:space="0" w:color="auto"/>
            </w:tcBorders>
            <w:shd w:val="clear" w:color="auto" w:fill="8DB3E2"/>
            <w:vAlign w:val="center"/>
          </w:tcPr>
          <w:p w:rsidR="008A1172" w:rsidRPr="008A1172" w:rsidRDefault="008A1172" w:rsidP="008A1172">
            <w:pPr>
              <w:suppressAutoHyphens/>
              <w:rPr>
                <w:rFonts w:ascii="Arial Narrow" w:hAnsi="Arial Narrow" w:cs="Calibri"/>
                <w:b/>
                <w:caps/>
                <w:sz w:val="15"/>
                <w:szCs w:val="15"/>
                <w:lang w:eastAsia="tr-TR"/>
              </w:rPr>
            </w:pPr>
            <w:r w:rsidRPr="008A1172">
              <w:rPr>
                <w:rFonts w:ascii="Arial Narrow" w:hAnsi="Arial Narrow" w:cs="Calibri"/>
                <w:b/>
                <w:caps/>
                <w:sz w:val="15"/>
                <w:szCs w:val="15"/>
                <w:lang w:eastAsia="tr-TR"/>
              </w:rPr>
              <w:t>DÖNEM TOPLAMI</w:t>
            </w:r>
          </w:p>
        </w:tc>
        <w:tc>
          <w:tcPr>
            <w:tcW w:w="584" w:type="dxa"/>
            <w:gridSpan w:val="2"/>
            <w:tcBorders>
              <w:bottom w:val="single" w:sz="4" w:space="0" w:color="auto"/>
            </w:tcBorders>
            <w:shd w:val="clear" w:color="auto" w:fill="8DB3E2"/>
          </w:tcPr>
          <w:p w:rsidR="008A1172" w:rsidRPr="008A1172" w:rsidRDefault="008A1172" w:rsidP="008A1172">
            <w:pPr>
              <w:suppressAutoHyphens/>
              <w:jc w:val="center"/>
              <w:rPr>
                <w:rFonts w:ascii="Arial Narrow" w:hAnsi="Arial Narrow" w:cs="Calibri"/>
                <w:b/>
                <w:caps/>
                <w:sz w:val="15"/>
                <w:szCs w:val="15"/>
                <w:lang w:eastAsia="tr-TR"/>
              </w:rPr>
            </w:pPr>
          </w:p>
        </w:tc>
        <w:tc>
          <w:tcPr>
            <w:tcW w:w="399" w:type="dxa"/>
            <w:gridSpan w:val="2"/>
            <w:tcBorders>
              <w:bottom w:val="single" w:sz="4" w:space="0" w:color="auto"/>
            </w:tcBorders>
            <w:shd w:val="clear" w:color="auto" w:fill="8DB3E2"/>
            <w:vAlign w:val="center"/>
          </w:tcPr>
          <w:p w:rsidR="008A1172" w:rsidRPr="008A1172" w:rsidRDefault="00F47FBB" w:rsidP="008A1172">
            <w:pPr>
              <w:suppressAutoHyphens/>
              <w:jc w:val="center"/>
              <w:rPr>
                <w:rFonts w:ascii="Arial Narrow" w:hAnsi="Arial Narrow" w:cs="Calibri"/>
                <w:b/>
                <w:caps/>
                <w:sz w:val="15"/>
                <w:szCs w:val="15"/>
                <w:lang w:eastAsia="tr-TR"/>
              </w:rPr>
            </w:pPr>
            <w:r>
              <w:rPr>
                <w:rFonts w:ascii="Arial Narrow" w:hAnsi="Arial Narrow" w:cs="Calibri"/>
                <w:b/>
                <w:caps/>
                <w:sz w:val="15"/>
                <w:szCs w:val="15"/>
                <w:lang w:eastAsia="tr-TR"/>
              </w:rPr>
              <w:t>21</w:t>
            </w:r>
          </w:p>
        </w:tc>
        <w:tc>
          <w:tcPr>
            <w:tcW w:w="399" w:type="dxa"/>
            <w:tcBorders>
              <w:bottom w:val="single" w:sz="4" w:space="0" w:color="auto"/>
            </w:tcBorders>
            <w:shd w:val="clear" w:color="auto" w:fill="8DB3E2"/>
            <w:vAlign w:val="center"/>
          </w:tcPr>
          <w:p w:rsidR="008A1172" w:rsidRPr="008A1172" w:rsidRDefault="00F47FBB"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10</w:t>
            </w:r>
          </w:p>
        </w:tc>
        <w:tc>
          <w:tcPr>
            <w:tcW w:w="461" w:type="dxa"/>
            <w:gridSpan w:val="3"/>
            <w:tcBorders>
              <w:bottom w:val="single" w:sz="4" w:space="0" w:color="auto"/>
            </w:tcBorders>
            <w:shd w:val="clear" w:color="auto" w:fill="8DB3E2"/>
            <w:vAlign w:val="center"/>
          </w:tcPr>
          <w:p w:rsidR="008A1172" w:rsidRPr="008A1172" w:rsidRDefault="00F47FBB"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21</w:t>
            </w:r>
          </w:p>
        </w:tc>
        <w:tc>
          <w:tcPr>
            <w:tcW w:w="667" w:type="dxa"/>
            <w:gridSpan w:val="2"/>
            <w:tcBorders>
              <w:bottom w:val="single" w:sz="4" w:space="0" w:color="auto"/>
              <w:right w:val="doub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caps/>
                <w:sz w:val="15"/>
                <w:szCs w:val="15"/>
                <w:lang w:eastAsia="tr-TR"/>
              </w:rPr>
            </w:pPr>
            <w:r w:rsidRPr="008A1172">
              <w:rPr>
                <w:rFonts w:ascii="Arial Narrow" w:hAnsi="Arial Narrow" w:cs="Calibri"/>
                <w:b/>
                <w:caps/>
                <w:sz w:val="15"/>
                <w:szCs w:val="15"/>
                <w:lang w:eastAsia="tr-TR"/>
              </w:rPr>
              <w:t>30</w:t>
            </w:r>
          </w:p>
        </w:tc>
        <w:tc>
          <w:tcPr>
            <w:tcW w:w="806" w:type="dxa"/>
            <w:gridSpan w:val="2"/>
            <w:tcBorders>
              <w:left w:val="double" w:sz="4" w:space="0" w:color="auto"/>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caps/>
                <w:sz w:val="15"/>
                <w:szCs w:val="15"/>
                <w:lang w:eastAsia="tr-TR"/>
              </w:rPr>
            </w:pPr>
          </w:p>
        </w:tc>
        <w:tc>
          <w:tcPr>
            <w:tcW w:w="2347" w:type="dxa"/>
            <w:tcBorders>
              <w:bottom w:val="single" w:sz="4" w:space="0" w:color="auto"/>
            </w:tcBorders>
            <w:shd w:val="clear" w:color="auto" w:fill="8DB3E2"/>
            <w:vAlign w:val="center"/>
          </w:tcPr>
          <w:p w:rsidR="008A1172" w:rsidRPr="008A1172" w:rsidRDefault="008A1172" w:rsidP="008A1172">
            <w:pPr>
              <w:suppressAutoHyphens/>
              <w:rPr>
                <w:rFonts w:ascii="Arial Narrow" w:hAnsi="Arial Narrow" w:cs="Calibri"/>
                <w:b/>
                <w:caps/>
                <w:sz w:val="15"/>
                <w:szCs w:val="15"/>
                <w:lang w:eastAsia="tr-TR"/>
              </w:rPr>
            </w:pPr>
            <w:r w:rsidRPr="008A1172">
              <w:rPr>
                <w:rFonts w:ascii="Arial Narrow" w:hAnsi="Arial Narrow" w:cs="Calibri"/>
                <w:b/>
                <w:caps/>
                <w:sz w:val="15"/>
                <w:szCs w:val="15"/>
                <w:lang w:eastAsia="tr-TR"/>
              </w:rPr>
              <w:t>DÖNEM TOPLAMI</w:t>
            </w:r>
          </w:p>
        </w:tc>
        <w:tc>
          <w:tcPr>
            <w:tcW w:w="562" w:type="dxa"/>
            <w:tcBorders>
              <w:bottom w:val="single" w:sz="4" w:space="0" w:color="auto"/>
            </w:tcBorders>
            <w:shd w:val="clear" w:color="auto" w:fill="8DB3E2"/>
          </w:tcPr>
          <w:p w:rsidR="008A1172" w:rsidRPr="008A1172" w:rsidRDefault="008A1172" w:rsidP="008A1172">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sz w:val="15"/>
                <w:szCs w:val="15"/>
                <w:lang w:eastAsia="tr-TR"/>
              </w:rPr>
              <w:t>27</w:t>
            </w:r>
          </w:p>
        </w:tc>
        <w:tc>
          <w:tcPr>
            <w:tcW w:w="393"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sz w:val="15"/>
                <w:szCs w:val="15"/>
                <w:lang w:eastAsia="tr-TR"/>
              </w:rPr>
              <w:t>3</w:t>
            </w:r>
          </w:p>
        </w:tc>
        <w:tc>
          <w:tcPr>
            <w:tcW w:w="407"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sz w:val="15"/>
                <w:szCs w:val="15"/>
                <w:lang w:eastAsia="tr-TR"/>
              </w:rPr>
              <w:t>27</w:t>
            </w:r>
          </w:p>
        </w:tc>
        <w:tc>
          <w:tcPr>
            <w:tcW w:w="576"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caps/>
                <w:sz w:val="15"/>
                <w:szCs w:val="15"/>
                <w:lang w:eastAsia="tr-TR"/>
              </w:rPr>
            </w:pPr>
            <w:r w:rsidRPr="008A1172">
              <w:rPr>
                <w:rFonts w:ascii="Arial Narrow" w:hAnsi="Arial Narrow" w:cs="Calibri"/>
                <w:b/>
                <w:caps/>
                <w:sz w:val="15"/>
                <w:szCs w:val="15"/>
                <w:lang w:eastAsia="tr-TR"/>
              </w:rPr>
              <w:t>30</w:t>
            </w:r>
          </w:p>
        </w:tc>
      </w:tr>
      <w:tr w:rsidR="008A1172" w:rsidRPr="008A1172" w:rsidTr="0059666B">
        <w:trPr>
          <w:gridAfter w:val="1"/>
          <w:wAfter w:w="26" w:type="dxa"/>
          <w:trHeight w:val="20"/>
        </w:trPr>
        <w:tc>
          <w:tcPr>
            <w:tcW w:w="798" w:type="dxa"/>
            <w:tcBorders>
              <w:bottom w:val="single" w:sz="4" w:space="0" w:color="auto"/>
            </w:tcBorders>
            <w:shd w:val="clear" w:color="auto" w:fill="F2F2F2"/>
            <w:vAlign w:val="center"/>
          </w:tcPr>
          <w:p w:rsidR="008A1172" w:rsidRPr="008A1172" w:rsidRDefault="008A1172" w:rsidP="008A1172">
            <w:pPr>
              <w:tabs>
                <w:tab w:val="left" w:pos="-108"/>
              </w:tabs>
              <w:suppressAutoHyphens/>
              <w:ind w:left="-64"/>
              <w:jc w:val="center"/>
              <w:rPr>
                <w:rFonts w:ascii="Arial Narrow" w:hAnsi="Arial Narrow" w:cs="Calibri"/>
                <w:caps/>
                <w:snapToGrid w:val="0"/>
                <w:sz w:val="15"/>
                <w:szCs w:val="15"/>
                <w:lang w:eastAsia="tr-TR"/>
              </w:rPr>
            </w:pPr>
          </w:p>
        </w:tc>
        <w:tc>
          <w:tcPr>
            <w:tcW w:w="2140"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r w:rsidRPr="008A1172">
              <w:rPr>
                <w:rFonts w:ascii="Arial Narrow" w:hAnsi="Arial Narrow" w:cs="Calibri"/>
                <w:b/>
                <w:caps/>
                <w:sz w:val="15"/>
                <w:szCs w:val="15"/>
                <w:lang w:eastAsia="tr-TR"/>
              </w:rPr>
              <w:t>SEÇMELİ DERSLER</w:t>
            </w:r>
          </w:p>
        </w:tc>
        <w:tc>
          <w:tcPr>
            <w:tcW w:w="584" w:type="dxa"/>
            <w:gridSpan w:val="2"/>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caps/>
                <w:sz w:val="15"/>
                <w:szCs w:val="15"/>
                <w:lang w:eastAsia="tr-TR"/>
              </w:rPr>
            </w:pPr>
          </w:p>
        </w:tc>
        <w:tc>
          <w:tcPr>
            <w:tcW w:w="399" w:type="dxa"/>
            <w:gridSpan w:val="2"/>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p>
        </w:tc>
        <w:tc>
          <w:tcPr>
            <w:tcW w:w="399"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61" w:type="dxa"/>
            <w:gridSpan w:val="3"/>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667" w:type="dxa"/>
            <w:gridSpan w:val="2"/>
            <w:tcBorders>
              <w:bottom w:val="single" w:sz="4" w:space="0" w:color="auto"/>
              <w:right w:val="doub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p>
        </w:tc>
        <w:tc>
          <w:tcPr>
            <w:tcW w:w="806" w:type="dxa"/>
            <w:gridSpan w:val="2"/>
            <w:tcBorders>
              <w:left w:val="double" w:sz="4" w:space="0" w:color="auto"/>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p>
        </w:tc>
        <w:tc>
          <w:tcPr>
            <w:tcW w:w="2347"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r w:rsidRPr="008A1172">
              <w:rPr>
                <w:rFonts w:ascii="Arial Narrow" w:hAnsi="Arial Narrow" w:cs="Calibri"/>
                <w:b/>
                <w:caps/>
                <w:sz w:val="15"/>
                <w:szCs w:val="15"/>
                <w:lang w:eastAsia="tr-TR"/>
              </w:rPr>
              <w:t>SEÇMELİ DERSLER</w:t>
            </w:r>
          </w:p>
        </w:tc>
        <w:tc>
          <w:tcPr>
            <w:tcW w:w="562" w:type="dxa"/>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393"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07"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576"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p>
        </w:tc>
      </w:tr>
      <w:tr w:rsidR="00D36D27" w:rsidRPr="008A1172" w:rsidTr="00BD5F32">
        <w:trPr>
          <w:gridAfter w:val="1"/>
          <w:wAfter w:w="26" w:type="dxa"/>
          <w:trHeight w:val="20"/>
        </w:trPr>
        <w:tc>
          <w:tcPr>
            <w:tcW w:w="798" w:type="dxa"/>
            <w:shd w:val="clear" w:color="auto" w:fill="D9D9D9"/>
            <w:vAlign w:val="center"/>
          </w:tcPr>
          <w:p w:rsidR="00D36D27" w:rsidRPr="008A1172" w:rsidRDefault="00D36D27" w:rsidP="00D36D27">
            <w:pPr>
              <w:tabs>
                <w:tab w:val="left" w:pos="-696"/>
              </w:tabs>
              <w:suppressAutoHyphens/>
              <w:ind w:left="13" w:right="-138"/>
              <w:rPr>
                <w:rFonts w:ascii="Arial Narrow" w:hAnsi="Arial Narrow"/>
                <w:caps/>
                <w:sz w:val="15"/>
                <w:szCs w:val="15"/>
                <w:lang w:eastAsia="tr-TR"/>
              </w:rPr>
            </w:pPr>
            <w:r>
              <w:rPr>
                <w:rFonts w:ascii="Arial Narrow" w:hAnsi="Arial Narrow"/>
                <w:caps/>
                <w:snapToGrid w:val="0"/>
                <w:sz w:val="15"/>
                <w:szCs w:val="15"/>
                <w:lang w:eastAsia="tr-TR"/>
              </w:rPr>
              <w:t>BESR100</w:t>
            </w:r>
          </w:p>
        </w:tc>
        <w:tc>
          <w:tcPr>
            <w:tcW w:w="2140" w:type="dxa"/>
            <w:shd w:val="clear" w:color="auto" w:fill="D9D9D9"/>
          </w:tcPr>
          <w:p w:rsidR="00D36D27" w:rsidRPr="008A1172" w:rsidRDefault="00D36D27" w:rsidP="00D36D27">
            <w:pPr>
              <w:suppressAutoHyphens/>
              <w:rPr>
                <w:rFonts w:ascii="Arial Narrow" w:hAnsi="Arial Narrow"/>
                <w:sz w:val="15"/>
                <w:szCs w:val="15"/>
                <w:lang w:eastAsia="ar-SA"/>
              </w:rPr>
            </w:pPr>
            <w:r>
              <w:rPr>
                <w:rFonts w:ascii="Arial Narrow" w:hAnsi="Arial Narrow"/>
                <w:sz w:val="15"/>
                <w:szCs w:val="15"/>
                <w:lang w:eastAsia="ar-SA"/>
              </w:rPr>
              <w:t>Beden Eğitimi-I</w:t>
            </w:r>
          </w:p>
        </w:tc>
        <w:tc>
          <w:tcPr>
            <w:tcW w:w="584" w:type="dxa"/>
            <w:gridSpan w:val="2"/>
            <w:shd w:val="clear" w:color="auto" w:fill="D9D9D9"/>
          </w:tcPr>
          <w:p w:rsidR="00D36D27" w:rsidRPr="008A1172" w:rsidRDefault="00D36D27" w:rsidP="00D36D27">
            <w:pPr>
              <w:suppressAutoHyphens/>
              <w:jc w:val="center"/>
              <w:rPr>
                <w:rFonts w:ascii="Arial Narrow" w:hAnsi="Arial Narrow" w:cs="Arial"/>
                <w:sz w:val="15"/>
                <w:szCs w:val="15"/>
                <w:lang w:eastAsia="ar-SA"/>
              </w:rPr>
            </w:pPr>
          </w:p>
        </w:tc>
        <w:tc>
          <w:tcPr>
            <w:tcW w:w="399" w:type="dxa"/>
            <w:gridSpan w:val="2"/>
            <w:shd w:val="clear" w:color="auto" w:fill="D9D9D9"/>
          </w:tcPr>
          <w:p w:rsidR="00D36D27" w:rsidRPr="008A1172" w:rsidRDefault="00D36D27" w:rsidP="00D36D27">
            <w:pPr>
              <w:suppressAutoHyphens/>
              <w:jc w:val="center"/>
              <w:rPr>
                <w:rFonts w:ascii="Arial Narrow" w:hAnsi="Arial Narrow" w:cs="Arial"/>
                <w:sz w:val="15"/>
                <w:szCs w:val="15"/>
                <w:lang w:eastAsia="ar-SA"/>
              </w:rPr>
            </w:pPr>
            <w:r w:rsidRPr="008A1172">
              <w:rPr>
                <w:rFonts w:ascii="Arial Narrow" w:hAnsi="Arial Narrow" w:cs="Arial"/>
                <w:sz w:val="15"/>
                <w:szCs w:val="15"/>
                <w:lang w:eastAsia="ar-SA"/>
              </w:rPr>
              <w:t>1</w:t>
            </w:r>
          </w:p>
        </w:tc>
        <w:tc>
          <w:tcPr>
            <w:tcW w:w="399" w:type="dxa"/>
            <w:shd w:val="clear" w:color="auto" w:fill="D9D9D9"/>
          </w:tcPr>
          <w:p w:rsidR="00D36D27" w:rsidRPr="008A1172" w:rsidRDefault="00D36D27" w:rsidP="00D36D27">
            <w:pPr>
              <w:suppressAutoHyphens/>
              <w:jc w:val="center"/>
              <w:rPr>
                <w:rFonts w:ascii="Arial Narrow" w:hAnsi="Arial Narrow" w:cs="Arial"/>
                <w:sz w:val="15"/>
                <w:szCs w:val="15"/>
                <w:lang w:eastAsia="ar-SA"/>
              </w:rPr>
            </w:pPr>
            <w:r w:rsidRPr="008A1172">
              <w:rPr>
                <w:rFonts w:ascii="Arial Narrow" w:hAnsi="Arial Narrow" w:cs="Arial"/>
                <w:sz w:val="15"/>
                <w:szCs w:val="15"/>
                <w:lang w:eastAsia="ar-SA"/>
              </w:rPr>
              <w:t>1</w:t>
            </w:r>
          </w:p>
        </w:tc>
        <w:tc>
          <w:tcPr>
            <w:tcW w:w="461" w:type="dxa"/>
            <w:gridSpan w:val="3"/>
            <w:shd w:val="clear" w:color="auto" w:fill="D9D9D9"/>
          </w:tcPr>
          <w:p w:rsidR="00D36D27" w:rsidRPr="008A1172" w:rsidRDefault="00D36D27" w:rsidP="00D36D27">
            <w:pPr>
              <w:suppressAutoHyphens/>
              <w:jc w:val="center"/>
              <w:rPr>
                <w:rFonts w:ascii="Arial Narrow" w:hAnsi="Arial Narrow" w:cs="Arial"/>
                <w:sz w:val="15"/>
                <w:szCs w:val="15"/>
                <w:lang w:eastAsia="ar-SA"/>
              </w:rPr>
            </w:pPr>
            <w:r w:rsidRPr="008A1172">
              <w:rPr>
                <w:rFonts w:ascii="Arial Narrow" w:hAnsi="Arial Narrow" w:cs="Arial"/>
                <w:sz w:val="15"/>
                <w:szCs w:val="15"/>
                <w:lang w:eastAsia="ar-SA"/>
              </w:rPr>
              <w:t>0</w:t>
            </w:r>
          </w:p>
        </w:tc>
        <w:tc>
          <w:tcPr>
            <w:tcW w:w="667" w:type="dxa"/>
            <w:gridSpan w:val="2"/>
            <w:tcBorders>
              <w:right w:val="double" w:sz="4" w:space="0" w:color="auto"/>
            </w:tcBorders>
            <w:shd w:val="clear" w:color="auto" w:fill="D9D9D9"/>
          </w:tcPr>
          <w:p w:rsidR="00D36D27" w:rsidRPr="008A1172" w:rsidRDefault="00D36D27" w:rsidP="00D36D27">
            <w:pPr>
              <w:suppressAutoHyphens/>
              <w:jc w:val="center"/>
              <w:rPr>
                <w:rFonts w:ascii="Arial Narrow" w:hAnsi="Arial Narrow" w:cs="Arial"/>
                <w:sz w:val="15"/>
                <w:szCs w:val="15"/>
                <w:lang w:eastAsia="ar-SA"/>
              </w:rPr>
            </w:pPr>
            <w:r w:rsidRPr="008A1172">
              <w:rPr>
                <w:rFonts w:ascii="Arial Narrow" w:hAnsi="Arial Narrow" w:cs="Arial"/>
                <w:sz w:val="15"/>
                <w:szCs w:val="15"/>
                <w:lang w:eastAsia="ar-SA"/>
              </w:rPr>
              <w:t>2</w:t>
            </w:r>
          </w:p>
        </w:tc>
        <w:tc>
          <w:tcPr>
            <w:tcW w:w="806" w:type="dxa"/>
            <w:gridSpan w:val="2"/>
            <w:tcBorders>
              <w:left w:val="double" w:sz="4" w:space="0" w:color="auto"/>
            </w:tcBorders>
            <w:shd w:val="clear" w:color="auto" w:fill="D9D9D9"/>
          </w:tcPr>
          <w:p w:rsidR="00D36D27" w:rsidRPr="008A1172" w:rsidRDefault="00D36D27" w:rsidP="00D36D27">
            <w:pPr>
              <w:suppressAutoHyphens/>
              <w:rPr>
                <w:rFonts w:ascii="Arial Narrow" w:hAnsi="Arial Narrow"/>
                <w:snapToGrid w:val="0"/>
                <w:sz w:val="15"/>
                <w:szCs w:val="15"/>
                <w:lang w:eastAsia="tr-TR"/>
              </w:rPr>
            </w:pPr>
          </w:p>
        </w:tc>
        <w:tc>
          <w:tcPr>
            <w:tcW w:w="2347" w:type="dxa"/>
            <w:shd w:val="clear" w:color="auto" w:fill="D9D9D9"/>
          </w:tcPr>
          <w:p w:rsidR="00D36D27" w:rsidRPr="008A1172" w:rsidRDefault="00D36D27" w:rsidP="00D36D27">
            <w:pPr>
              <w:suppressAutoHyphens/>
              <w:rPr>
                <w:rFonts w:ascii="Arial Narrow" w:hAnsi="Arial Narrow"/>
                <w:snapToGrid w:val="0"/>
                <w:sz w:val="15"/>
                <w:szCs w:val="15"/>
                <w:lang w:eastAsia="tr-TR"/>
              </w:rPr>
            </w:pPr>
          </w:p>
        </w:tc>
        <w:tc>
          <w:tcPr>
            <w:tcW w:w="562" w:type="dxa"/>
            <w:shd w:val="clear" w:color="auto" w:fill="D9D9D9"/>
          </w:tcPr>
          <w:p w:rsidR="00D36D27" w:rsidRPr="008A1172" w:rsidRDefault="00D36D27" w:rsidP="00D36D27">
            <w:pPr>
              <w:suppressAutoHyphens/>
              <w:rPr>
                <w:rFonts w:ascii="Arial Narrow" w:hAnsi="Arial Narrow" w:cs="Calibri"/>
                <w:snapToGrid w:val="0"/>
                <w:sz w:val="15"/>
                <w:szCs w:val="15"/>
                <w:lang w:eastAsia="tr-TR"/>
              </w:rPr>
            </w:pPr>
          </w:p>
        </w:tc>
        <w:tc>
          <w:tcPr>
            <w:tcW w:w="452" w:type="dxa"/>
            <w:shd w:val="clear" w:color="auto" w:fill="D9D9D9"/>
          </w:tcPr>
          <w:p w:rsidR="00D36D27" w:rsidRPr="008A1172" w:rsidRDefault="00D36D27" w:rsidP="00D36D27">
            <w:pPr>
              <w:suppressAutoHyphens/>
              <w:rPr>
                <w:rFonts w:ascii="Arial Narrow" w:hAnsi="Arial Narrow" w:cs="Calibri"/>
                <w:snapToGrid w:val="0"/>
                <w:sz w:val="15"/>
                <w:szCs w:val="15"/>
                <w:lang w:eastAsia="tr-TR"/>
              </w:rPr>
            </w:pPr>
          </w:p>
        </w:tc>
        <w:tc>
          <w:tcPr>
            <w:tcW w:w="393" w:type="dxa"/>
            <w:shd w:val="clear" w:color="auto" w:fill="D9D9D9"/>
          </w:tcPr>
          <w:p w:rsidR="00D36D27" w:rsidRPr="008A1172" w:rsidRDefault="00D36D27" w:rsidP="00D36D27">
            <w:pPr>
              <w:suppressAutoHyphens/>
              <w:rPr>
                <w:rFonts w:ascii="Arial Narrow" w:hAnsi="Arial Narrow" w:cs="Calibri"/>
                <w:snapToGrid w:val="0"/>
                <w:sz w:val="15"/>
                <w:szCs w:val="15"/>
                <w:lang w:eastAsia="tr-TR"/>
              </w:rPr>
            </w:pPr>
          </w:p>
        </w:tc>
        <w:tc>
          <w:tcPr>
            <w:tcW w:w="407" w:type="dxa"/>
            <w:shd w:val="clear" w:color="auto" w:fill="D9D9D9"/>
          </w:tcPr>
          <w:p w:rsidR="00D36D27" w:rsidRPr="008A1172" w:rsidRDefault="00D36D27" w:rsidP="00D36D27">
            <w:pPr>
              <w:suppressAutoHyphens/>
              <w:rPr>
                <w:rFonts w:ascii="Arial Narrow" w:hAnsi="Arial Narrow" w:cs="Calibri"/>
                <w:snapToGrid w:val="0"/>
                <w:sz w:val="15"/>
                <w:szCs w:val="15"/>
                <w:lang w:eastAsia="tr-TR"/>
              </w:rPr>
            </w:pPr>
          </w:p>
        </w:tc>
        <w:tc>
          <w:tcPr>
            <w:tcW w:w="576" w:type="dxa"/>
            <w:shd w:val="clear" w:color="auto" w:fill="D9D9D9"/>
          </w:tcPr>
          <w:p w:rsidR="00D36D27" w:rsidRPr="008A1172" w:rsidRDefault="00D36D27" w:rsidP="00D36D27">
            <w:pPr>
              <w:suppressAutoHyphens/>
              <w:jc w:val="center"/>
              <w:rPr>
                <w:rFonts w:ascii="Arial Narrow" w:hAnsi="Arial Narrow" w:cs="Calibri"/>
                <w:snapToGrid w:val="0"/>
                <w:sz w:val="15"/>
                <w:szCs w:val="15"/>
                <w:lang w:eastAsia="tr-TR"/>
              </w:rPr>
            </w:pPr>
          </w:p>
        </w:tc>
      </w:tr>
      <w:tr w:rsidR="00D36D27" w:rsidRPr="008A1172" w:rsidTr="0059666B">
        <w:trPr>
          <w:gridAfter w:val="1"/>
          <w:wAfter w:w="26" w:type="dxa"/>
          <w:trHeight w:val="20"/>
        </w:trPr>
        <w:tc>
          <w:tcPr>
            <w:tcW w:w="798" w:type="dxa"/>
            <w:shd w:val="clear" w:color="auto" w:fill="D9D9D9"/>
            <w:vAlign w:val="center"/>
          </w:tcPr>
          <w:p w:rsidR="00D36D27" w:rsidRPr="008A1172" w:rsidRDefault="00D36D27" w:rsidP="00D36D27">
            <w:pPr>
              <w:tabs>
                <w:tab w:val="left" w:pos="-108"/>
              </w:tabs>
              <w:suppressAutoHyphens/>
              <w:ind w:left="-64"/>
              <w:jc w:val="center"/>
              <w:rPr>
                <w:rFonts w:ascii="Arial Narrow" w:hAnsi="Arial Narrow" w:cs="Calibri"/>
                <w:caps/>
                <w:sz w:val="15"/>
                <w:szCs w:val="15"/>
                <w:lang w:eastAsia="tr-TR"/>
              </w:rPr>
            </w:pPr>
            <w:r w:rsidRPr="00D36D27">
              <w:rPr>
                <w:rFonts w:ascii="Arial Narrow" w:hAnsi="Arial Narrow" w:cs="Calibri"/>
                <w:caps/>
                <w:sz w:val="15"/>
                <w:szCs w:val="15"/>
                <w:lang w:eastAsia="tr-TR"/>
              </w:rPr>
              <w:t>MZK100</w:t>
            </w:r>
          </w:p>
        </w:tc>
        <w:tc>
          <w:tcPr>
            <w:tcW w:w="2140" w:type="dxa"/>
            <w:shd w:val="clear" w:color="auto" w:fill="D9D9D9"/>
          </w:tcPr>
          <w:p w:rsidR="00D36D27" w:rsidRPr="008A1172" w:rsidRDefault="00D36D27" w:rsidP="00D36D27">
            <w:pPr>
              <w:suppressAutoHyphens/>
              <w:rPr>
                <w:rFonts w:ascii="Arial Narrow" w:hAnsi="Arial Narrow"/>
                <w:snapToGrid w:val="0"/>
                <w:sz w:val="15"/>
                <w:szCs w:val="15"/>
                <w:lang w:eastAsia="tr-TR"/>
              </w:rPr>
            </w:pPr>
            <w:r>
              <w:rPr>
                <w:rFonts w:ascii="Arial Narrow" w:hAnsi="Arial Narrow"/>
                <w:snapToGrid w:val="0"/>
                <w:sz w:val="15"/>
                <w:szCs w:val="15"/>
                <w:lang w:eastAsia="tr-TR"/>
              </w:rPr>
              <w:t>Müzik-I</w:t>
            </w:r>
          </w:p>
        </w:tc>
        <w:tc>
          <w:tcPr>
            <w:tcW w:w="584" w:type="dxa"/>
            <w:gridSpan w:val="2"/>
            <w:shd w:val="clear" w:color="auto" w:fill="D9D9D9"/>
          </w:tcPr>
          <w:p w:rsidR="00D36D27" w:rsidRPr="008A1172" w:rsidRDefault="00D36D27" w:rsidP="00D36D27">
            <w:pPr>
              <w:suppressAutoHyphens/>
              <w:jc w:val="center"/>
              <w:rPr>
                <w:rFonts w:ascii="Arial Narrow" w:hAnsi="Arial Narrow" w:cs="Calibri"/>
                <w:caps/>
                <w:sz w:val="15"/>
                <w:szCs w:val="15"/>
                <w:lang w:eastAsia="tr-TR"/>
              </w:rPr>
            </w:pPr>
          </w:p>
        </w:tc>
        <w:tc>
          <w:tcPr>
            <w:tcW w:w="399" w:type="dxa"/>
            <w:gridSpan w:val="2"/>
            <w:shd w:val="clear" w:color="auto" w:fill="D9D9D9"/>
            <w:vAlign w:val="center"/>
          </w:tcPr>
          <w:p w:rsidR="00D36D27" w:rsidRPr="008A1172" w:rsidRDefault="00D36D27" w:rsidP="00D36D27">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1</w:t>
            </w:r>
          </w:p>
        </w:tc>
        <w:tc>
          <w:tcPr>
            <w:tcW w:w="399"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1</w:t>
            </w:r>
          </w:p>
        </w:tc>
        <w:tc>
          <w:tcPr>
            <w:tcW w:w="461" w:type="dxa"/>
            <w:gridSpan w:val="3"/>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667" w:type="dxa"/>
            <w:gridSpan w:val="2"/>
            <w:tcBorders>
              <w:right w:val="double" w:sz="4" w:space="0" w:color="auto"/>
            </w:tcBorders>
            <w:shd w:val="clear" w:color="auto" w:fill="D9D9D9"/>
            <w:vAlign w:val="center"/>
          </w:tcPr>
          <w:p w:rsidR="00D36D27" w:rsidRPr="008A1172" w:rsidRDefault="00D36D27" w:rsidP="00D36D27">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2</w:t>
            </w:r>
          </w:p>
        </w:tc>
        <w:tc>
          <w:tcPr>
            <w:tcW w:w="806" w:type="dxa"/>
            <w:gridSpan w:val="2"/>
            <w:tcBorders>
              <w:left w:val="double" w:sz="4" w:space="0" w:color="auto"/>
            </w:tcBorders>
            <w:shd w:val="clear" w:color="auto" w:fill="D9D9D9"/>
            <w:vAlign w:val="center"/>
          </w:tcPr>
          <w:p w:rsidR="00D36D27" w:rsidRPr="008A1172" w:rsidRDefault="00D36D27" w:rsidP="00D36D27">
            <w:pPr>
              <w:suppressAutoHyphens/>
              <w:rPr>
                <w:rFonts w:ascii="Arial Narrow" w:hAnsi="Arial Narrow"/>
                <w:caps/>
                <w:sz w:val="15"/>
                <w:szCs w:val="15"/>
                <w:lang w:eastAsia="tr-TR"/>
              </w:rPr>
            </w:pPr>
          </w:p>
        </w:tc>
        <w:tc>
          <w:tcPr>
            <w:tcW w:w="2347" w:type="dxa"/>
            <w:shd w:val="clear" w:color="auto" w:fill="D9D9D9"/>
            <w:vAlign w:val="center"/>
          </w:tcPr>
          <w:p w:rsidR="00D36D27" w:rsidRPr="008A1172" w:rsidRDefault="00D36D27" w:rsidP="00D36D27">
            <w:pPr>
              <w:suppressAutoHyphens/>
              <w:rPr>
                <w:rFonts w:ascii="Arial Narrow" w:hAnsi="Arial Narrow"/>
                <w:snapToGrid w:val="0"/>
                <w:sz w:val="15"/>
                <w:szCs w:val="15"/>
                <w:lang w:eastAsia="tr-TR"/>
              </w:rPr>
            </w:pPr>
          </w:p>
        </w:tc>
        <w:tc>
          <w:tcPr>
            <w:tcW w:w="562" w:type="dxa"/>
            <w:shd w:val="clear" w:color="auto" w:fill="D9D9D9"/>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452"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393"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407"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576" w:type="dxa"/>
            <w:shd w:val="clear" w:color="auto" w:fill="D9D9D9"/>
            <w:vAlign w:val="center"/>
          </w:tcPr>
          <w:p w:rsidR="00D36D27" w:rsidRPr="008A1172" w:rsidRDefault="00D36D27" w:rsidP="00D36D27">
            <w:pPr>
              <w:suppressAutoHyphens/>
              <w:jc w:val="center"/>
              <w:rPr>
                <w:rFonts w:ascii="Arial Narrow" w:hAnsi="Arial Narrow" w:cs="Calibri"/>
                <w:caps/>
                <w:sz w:val="15"/>
                <w:szCs w:val="15"/>
                <w:lang w:eastAsia="tr-TR"/>
              </w:rPr>
            </w:pPr>
          </w:p>
        </w:tc>
      </w:tr>
      <w:tr w:rsidR="00D36D27" w:rsidRPr="008A1172" w:rsidTr="0059666B">
        <w:trPr>
          <w:gridAfter w:val="1"/>
          <w:wAfter w:w="26" w:type="dxa"/>
          <w:trHeight w:val="20"/>
        </w:trPr>
        <w:tc>
          <w:tcPr>
            <w:tcW w:w="798" w:type="dxa"/>
            <w:shd w:val="clear" w:color="auto" w:fill="D9D9D9"/>
            <w:vAlign w:val="center"/>
          </w:tcPr>
          <w:p w:rsidR="00D36D27" w:rsidRPr="008A1172" w:rsidRDefault="00D36D27" w:rsidP="00D36D27">
            <w:pPr>
              <w:tabs>
                <w:tab w:val="left" w:pos="-696"/>
              </w:tabs>
              <w:suppressAutoHyphens/>
              <w:ind w:left="13" w:right="-138"/>
              <w:rPr>
                <w:rFonts w:ascii="Arial Narrow" w:hAnsi="Arial Narrow"/>
                <w:caps/>
                <w:sz w:val="15"/>
                <w:szCs w:val="15"/>
                <w:lang w:eastAsia="tr-TR"/>
              </w:rPr>
            </w:pPr>
          </w:p>
        </w:tc>
        <w:tc>
          <w:tcPr>
            <w:tcW w:w="2140" w:type="dxa"/>
            <w:shd w:val="clear" w:color="auto" w:fill="D9D9D9"/>
          </w:tcPr>
          <w:p w:rsidR="00D36D27" w:rsidRPr="008A1172" w:rsidRDefault="00D36D27" w:rsidP="00D36D27">
            <w:pPr>
              <w:suppressAutoHyphens/>
              <w:rPr>
                <w:rFonts w:ascii="Arial Narrow" w:hAnsi="Arial Narrow"/>
                <w:snapToGrid w:val="0"/>
                <w:sz w:val="15"/>
                <w:szCs w:val="15"/>
                <w:lang w:eastAsia="tr-TR"/>
              </w:rPr>
            </w:pPr>
          </w:p>
        </w:tc>
        <w:tc>
          <w:tcPr>
            <w:tcW w:w="584" w:type="dxa"/>
            <w:gridSpan w:val="2"/>
            <w:shd w:val="clear" w:color="auto" w:fill="D9D9D9"/>
          </w:tcPr>
          <w:p w:rsidR="00D36D27" w:rsidRPr="008A1172" w:rsidRDefault="00D36D27" w:rsidP="00D36D27">
            <w:pPr>
              <w:suppressAutoHyphens/>
              <w:jc w:val="center"/>
              <w:rPr>
                <w:rFonts w:ascii="Arial Narrow" w:hAnsi="Arial Narrow" w:cs="Calibri"/>
                <w:caps/>
                <w:sz w:val="15"/>
                <w:szCs w:val="15"/>
                <w:lang w:eastAsia="tr-TR"/>
              </w:rPr>
            </w:pPr>
          </w:p>
        </w:tc>
        <w:tc>
          <w:tcPr>
            <w:tcW w:w="399" w:type="dxa"/>
            <w:gridSpan w:val="2"/>
            <w:shd w:val="clear" w:color="auto" w:fill="D9D9D9"/>
            <w:vAlign w:val="center"/>
          </w:tcPr>
          <w:p w:rsidR="00D36D27" w:rsidRPr="008A1172" w:rsidRDefault="00D36D27" w:rsidP="00D36D27">
            <w:pPr>
              <w:suppressAutoHyphens/>
              <w:jc w:val="center"/>
              <w:rPr>
                <w:rFonts w:ascii="Arial Narrow" w:hAnsi="Arial Narrow" w:cs="Calibri"/>
                <w:caps/>
                <w:sz w:val="15"/>
                <w:szCs w:val="15"/>
                <w:lang w:eastAsia="tr-TR"/>
              </w:rPr>
            </w:pPr>
          </w:p>
        </w:tc>
        <w:tc>
          <w:tcPr>
            <w:tcW w:w="399"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461" w:type="dxa"/>
            <w:gridSpan w:val="3"/>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667" w:type="dxa"/>
            <w:gridSpan w:val="2"/>
            <w:tcBorders>
              <w:right w:val="double" w:sz="4" w:space="0" w:color="auto"/>
            </w:tcBorders>
            <w:shd w:val="clear" w:color="auto" w:fill="D9D9D9"/>
            <w:vAlign w:val="center"/>
          </w:tcPr>
          <w:p w:rsidR="00D36D27" w:rsidRPr="008A1172" w:rsidRDefault="00D36D27" w:rsidP="00D36D27">
            <w:pPr>
              <w:suppressAutoHyphens/>
              <w:jc w:val="center"/>
              <w:rPr>
                <w:rFonts w:ascii="Arial Narrow" w:hAnsi="Arial Narrow" w:cs="Calibri"/>
                <w:caps/>
                <w:sz w:val="15"/>
                <w:szCs w:val="15"/>
                <w:lang w:eastAsia="tr-TR"/>
              </w:rPr>
            </w:pPr>
          </w:p>
        </w:tc>
        <w:tc>
          <w:tcPr>
            <w:tcW w:w="806" w:type="dxa"/>
            <w:gridSpan w:val="2"/>
            <w:tcBorders>
              <w:left w:val="double" w:sz="4" w:space="0" w:color="auto"/>
            </w:tcBorders>
            <w:shd w:val="clear" w:color="auto" w:fill="D9D9D9"/>
            <w:vAlign w:val="center"/>
          </w:tcPr>
          <w:p w:rsidR="00D36D27" w:rsidRPr="008A1172" w:rsidRDefault="00D36D27" w:rsidP="00D36D27">
            <w:pPr>
              <w:suppressAutoHyphens/>
              <w:rPr>
                <w:rFonts w:ascii="Arial Narrow" w:hAnsi="Arial Narrow"/>
                <w:caps/>
                <w:sz w:val="15"/>
                <w:szCs w:val="15"/>
                <w:lang w:eastAsia="tr-TR"/>
              </w:rPr>
            </w:pPr>
          </w:p>
        </w:tc>
        <w:tc>
          <w:tcPr>
            <w:tcW w:w="2347" w:type="dxa"/>
            <w:shd w:val="clear" w:color="auto" w:fill="D9D9D9"/>
            <w:vAlign w:val="center"/>
          </w:tcPr>
          <w:p w:rsidR="00D36D27" w:rsidRPr="008A1172" w:rsidRDefault="00D36D27" w:rsidP="00D36D27">
            <w:pPr>
              <w:suppressAutoHyphens/>
              <w:rPr>
                <w:rFonts w:ascii="Arial Narrow" w:hAnsi="Arial Narrow"/>
                <w:snapToGrid w:val="0"/>
                <w:sz w:val="15"/>
                <w:szCs w:val="15"/>
                <w:lang w:eastAsia="tr-TR"/>
              </w:rPr>
            </w:pPr>
          </w:p>
        </w:tc>
        <w:tc>
          <w:tcPr>
            <w:tcW w:w="562" w:type="dxa"/>
            <w:shd w:val="clear" w:color="auto" w:fill="D9D9D9"/>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452"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393"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407" w:type="dxa"/>
            <w:shd w:val="clear" w:color="auto" w:fill="D9D9D9"/>
            <w:vAlign w:val="center"/>
          </w:tcPr>
          <w:p w:rsidR="00D36D27" w:rsidRPr="008A1172" w:rsidRDefault="00D36D27" w:rsidP="00D36D27">
            <w:pPr>
              <w:suppressAutoHyphens/>
              <w:spacing w:before="100" w:beforeAutospacing="1" w:after="100" w:afterAutospacing="1"/>
              <w:jc w:val="center"/>
              <w:rPr>
                <w:rFonts w:ascii="Arial Narrow" w:hAnsi="Arial Narrow" w:cs="Calibri"/>
                <w:sz w:val="15"/>
                <w:szCs w:val="15"/>
                <w:lang w:eastAsia="tr-TR"/>
              </w:rPr>
            </w:pPr>
          </w:p>
        </w:tc>
        <w:tc>
          <w:tcPr>
            <w:tcW w:w="576" w:type="dxa"/>
            <w:shd w:val="clear" w:color="auto" w:fill="D9D9D9"/>
            <w:vAlign w:val="center"/>
          </w:tcPr>
          <w:p w:rsidR="00D36D27" w:rsidRPr="008A1172" w:rsidRDefault="00D36D27" w:rsidP="00D36D27">
            <w:pPr>
              <w:suppressAutoHyphens/>
              <w:jc w:val="center"/>
              <w:rPr>
                <w:rFonts w:ascii="Arial Narrow" w:hAnsi="Arial Narrow" w:cs="Calibri"/>
                <w:caps/>
                <w:sz w:val="15"/>
                <w:szCs w:val="15"/>
                <w:lang w:eastAsia="tr-TR"/>
              </w:rPr>
            </w:pPr>
          </w:p>
        </w:tc>
      </w:tr>
      <w:tr w:rsidR="008A1172" w:rsidRPr="008A1172" w:rsidTr="0059666B">
        <w:trPr>
          <w:gridAfter w:val="1"/>
          <w:wAfter w:w="26" w:type="dxa"/>
          <w:trHeight w:val="20"/>
        </w:trPr>
        <w:tc>
          <w:tcPr>
            <w:tcW w:w="10991" w:type="dxa"/>
            <w:gridSpan w:val="20"/>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İKİNCİ YIL</w:t>
            </w:r>
          </w:p>
        </w:tc>
      </w:tr>
      <w:tr w:rsidR="008A1172" w:rsidRPr="008A1172" w:rsidTr="0059666B">
        <w:trPr>
          <w:gridAfter w:val="1"/>
          <w:wAfter w:w="26" w:type="dxa"/>
          <w:trHeight w:val="20"/>
        </w:trPr>
        <w:tc>
          <w:tcPr>
            <w:tcW w:w="798" w:type="dxa"/>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140" w:type="dxa"/>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2.Sınıf l. Dönem (III. YARIYIL)</w:t>
            </w:r>
          </w:p>
        </w:tc>
        <w:tc>
          <w:tcPr>
            <w:tcW w:w="570"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Statü</w:t>
            </w:r>
          </w:p>
        </w:tc>
        <w:tc>
          <w:tcPr>
            <w:tcW w:w="406" w:type="dxa"/>
            <w:gridSpan w:val="2"/>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T</w:t>
            </w:r>
          </w:p>
        </w:tc>
        <w:tc>
          <w:tcPr>
            <w:tcW w:w="420" w:type="dxa"/>
            <w:gridSpan w:val="3"/>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U</w:t>
            </w:r>
          </w:p>
        </w:tc>
        <w:tc>
          <w:tcPr>
            <w:tcW w:w="440"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K</w:t>
            </w:r>
          </w:p>
        </w:tc>
        <w:tc>
          <w:tcPr>
            <w:tcW w:w="664" w:type="dxa"/>
            <w:gridSpan w:val="2"/>
            <w:tcBorders>
              <w:right w:val="double" w:sz="4" w:space="0" w:color="auto"/>
            </w:tcBorders>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AKTS</w:t>
            </w:r>
          </w:p>
        </w:tc>
        <w:tc>
          <w:tcPr>
            <w:tcW w:w="805" w:type="dxa"/>
            <w:gridSpan w:val="2"/>
            <w:tcBorders>
              <w:left w:val="double" w:sz="4" w:space="0" w:color="auto"/>
            </w:tcBorders>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358" w:type="dxa"/>
            <w:gridSpan w:val="2"/>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2.Sınıf ll. Dönem (IV. YARIYIL)</w:t>
            </w:r>
          </w:p>
        </w:tc>
        <w:tc>
          <w:tcPr>
            <w:tcW w:w="56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Statü</w:t>
            </w:r>
          </w:p>
        </w:tc>
        <w:tc>
          <w:tcPr>
            <w:tcW w:w="45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T</w:t>
            </w:r>
          </w:p>
        </w:tc>
        <w:tc>
          <w:tcPr>
            <w:tcW w:w="393"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U</w:t>
            </w:r>
          </w:p>
        </w:tc>
        <w:tc>
          <w:tcPr>
            <w:tcW w:w="407"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K</w:t>
            </w:r>
          </w:p>
        </w:tc>
        <w:tc>
          <w:tcPr>
            <w:tcW w:w="576"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AKTS</w:t>
            </w:r>
          </w:p>
        </w:tc>
      </w:tr>
      <w:tr w:rsidR="00C269C6" w:rsidRPr="008A1172" w:rsidTr="00BD5F32">
        <w:trPr>
          <w:gridAfter w:val="1"/>
          <w:wAfter w:w="26" w:type="dxa"/>
          <w:trHeight w:val="20"/>
        </w:trPr>
        <w:tc>
          <w:tcPr>
            <w:tcW w:w="798" w:type="dxa"/>
          </w:tcPr>
          <w:p w:rsidR="00C269C6" w:rsidRPr="00CB1F37" w:rsidRDefault="00C269C6" w:rsidP="00C269C6">
            <w:pPr>
              <w:suppressAutoHyphens/>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FİZ217 </w:t>
            </w:r>
          </w:p>
        </w:tc>
        <w:tc>
          <w:tcPr>
            <w:tcW w:w="2140" w:type="dxa"/>
          </w:tcPr>
          <w:p w:rsidR="00C269C6" w:rsidRPr="00CB1F37" w:rsidRDefault="00C269C6" w:rsidP="00C269C6">
            <w:pPr>
              <w:suppressAutoHyphens/>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Titreşimler </w:t>
            </w:r>
            <w:r>
              <w:rPr>
                <w:rFonts w:ascii="Arial Narrow" w:hAnsi="Arial Narrow"/>
                <w:snapToGrid w:val="0"/>
                <w:sz w:val="15"/>
                <w:szCs w:val="15"/>
                <w:lang w:eastAsia="tr-TR"/>
              </w:rPr>
              <w:t>ve Dalgalar</w:t>
            </w:r>
          </w:p>
        </w:tc>
        <w:tc>
          <w:tcPr>
            <w:tcW w:w="570"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06" w:type="dxa"/>
            <w:gridSpan w:val="2"/>
          </w:tcPr>
          <w:p w:rsidR="00C269C6" w:rsidRPr="00CB1F37" w:rsidRDefault="00C269C6" w:rsidP="00C269C6">
            <w:pPr>
              <w:suppressAutoHyphens/>
              <w:jc w:val="center"/>
              <w:rPr>
                <w:rFonts w:ascii="Arial Narrow" w:hAnsi="Arial Narrow"/>
                <w:snapToGrid w:val="0"/>
                <w:sz w:val="15"/>
                <w:szCs w:val="15"/>
                <w:lang w:eastAsia="tr-TR"/>
              </w:rPr>
            </w:pPr>
            <w:r w:rsidRPr="00CB1F37">
              <w:rPr>
                <w:rFonts w:ascii="Arial Narrow" w:hAnsi="Arial Narrow"/>
                <w:snapToGrid w:val="0"/>
                <w:sz w:val="15"/>
                <w:szCs w:val="15"/>
                <w:lang w:eastAsia="tr-TR"/>
              </w:rPr>
              <w:t>4</w:t>
            </w:r>
          </w:p>
        </w:tc>
        <w:tc>
          <w:tcPr>
            <w:tcW w:w="420" w:type="dxa"/>
            <w:gridSpan w:val="3"/>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0</w:t>
            </w:r>
          </w:p>
        </w:tc>
        <w:tc>
          <w:tcPr>
            <w:tcW w:w="440" w:type="dxa"/>
          </w:tcPr>
          <w:p w:rsidR="00C269C6" w:rsidRPr="003B535A" w:rsidRDefault="00C269C6" w:rsidP="00C269C6">
            <w:pPr>
              <w:jc w:val="center"/>
              <w:rPr>
                <w:rFonts w:ascii="Arial Narrow" w:hAnsi="Arial Narrow"/>
                <w:snapToGrid w:val="0"/>
                <w:sz w:val="15"/>
                <w:szCs w:val="15"/>
                <w:lang w:eastAsia="tr-TR"/>
              </w:rPr>
            </w:pPr>
            <w:r w:rsidRPr="003B535A">
              <w:rPr>
                <w:rFonts w:ascii="Arial Narrow" w:hAnsi="Arial Narrow"/>
                <w:snapToGrid w:val="0"/>
                <w:sz w:val="15"/>
                <w:szCs w:val="15"/>
                <w:lang w:eastAsia="tr-TR"/>
              </w:rPr>
              <w:t>4</w:t>
            </w:r>
          </w:p>
        </w:tc>
        <w:tc>
          <w:tcPr>
            <w:tcW w:w="664" w:type="dxa"/>
            <w:gridSpan w:val="2"/>
            <w:tcBorders>
              <w:right w:val="double" w:sz="4" w:space="0" w:color="auto"/>
            </w:tcBorders>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7</w:t>
            </w:r>
          </w:p>
        </w:tc>
        <w:tc>
          <w:tcPr>
            <w:tcW w:w="805" w:type="dxa"/>
            <w:gridSpan w:val="2"/>
            <w:tcBorders>
              <w:left w:val="double" w:sz="4" w:space="0" w:color="auto"/>
            </w:tcBorders>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FİZ210</w:t>
            </w:r>
          </w:p>
        </w:tc>
        <w:tc>
          <w:tcPr>
            <w:tcW w:w="2358" w:type="dxa"/>
            <w:gridSpan w:val="2"/>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Optik</w:t>
            </w:r>
          </w:p>
        </w:tc>
        <w:tc>
          <w:tcPr>
            <w:tcW w:w="562"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3</w:t>
            </w:r>
          </w:p>
        </w:tc>
        <w:tc>
          <w:tcPr>
            <w:tcW w:w="393"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0</w:t>
            </w:r>
          </w:p>
        </w:tc>
        <w:tc>
          <w:tcPr>
            <w:tcW w:w="407"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3</w:t>
            </w:r>
          </w:p>
        </w:tc>
        <w:tc>
          <w:tcPr>
            <w:tcW w:w="576"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7</w:t>
            </w:r>
          </w:p>
        </w:tc>
      </w:tr>
      <w:tr w:rsidR="00C269C6" w:rsidRPr="008A1172" w:rsidTr="00BD5F32">
        <w:trPr>
          <w:gridAfter w:val="1"/>
          <w:wAfter w:w="26" w:type="dxa"/>
          <w:trHeight w:val="20"/>
        </w:trPr>
        <w:tc>
          <w:tcPr>
            <w:tcW w:w="798" w:type="dxa"/>
          </w:tcPr>
          <w:p w:rsidR="00C269C6" w:rsidRPr="00CB1F37" w:rsidRDefault="00C269C6" w:rsidP="00C269C6">
            <w:pPr>
              <w:suppressAutoHyphens/>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FİZ211 </w:t>
            </w:r>
          </w:p>
        </w:tc>
        <w:tc>
          <w:tcPr>
            <w:tcW w:w="2140" w:type="dxa"/>
          </w:tcPr>
          <w:p w:rsidR="00C269C6" w:rsidRPr="00CB1F37" w:rsidRDefault="00C269C6" w:rsidP="00C269C6">
            <w:pPr>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Titreşimler </w:t>
            </w:r>
            <w:r>
              <w:rPr>
                <w:rFonts w:ascii="Arial Narrow" w:hAnsi="Arial Narrow"/>
                <w:snapToGrid w:val="0"/>
                <w:sz w:val="15"/>
                <w:szCs w:val="15"/>
                <w:lang w:eastAsia="tr-TR"/>
              </w:rPr>
              <w:t>ve Dalgalar Laboratuvar</w:t>
            </w:r>
          </w:p>
        </w:tc>
        <w:tc>
          <w:tcPr>
            <w:tcW w:w="570"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06" w:type="dxa"/>
            <w:gridSpan w:val="2"/>
          </w:tcPr>
          <w:p w:rsidR="00C269C6" w:rsidRPr="00CB1F37" w:rsidRDefault="00C269C6" w:rsidP="00C269C6">
            <w:pPr>
              <w:suppressAutoHyphens/>
              <w:jc w:val="center"/>
              <w:rPr>
                <w:rFonts w:ascii="Arial Narrow" w:hAnsi="Arial Narrow"/>
                <w:snapToGrid w:val="0"/>
                <w:sz w:val="15"/>
                <w:szCs w:val="15"/>
                <w:lang w:eastAsia="tr-TR"/>
              </w:rPr>
            </w:pPr>
            <w:r w:rsidRPr="00CB1F37">
              <w:rPr>
                <w:rFonts w:ascii="Arial Narrow" w:hAnsi="Arial Narrow"/>
                <w:snapToGrid w:val="0"/>
                <w:sz w:val="15"/>
                <w:szCs w:val="15"/>
                <w:lang w:eastAsia="tr-TR"/>
              </w:rPr>
              <w:t>0</w:t>
            </w:r>
          </w:p>
        </w:tc>
        <w:tc>
          <w:tcPr>
            <w:tcW w:w="420" w:type="dxa"/>
            <w:gridSpan w:val="3"/>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2</w:t>
            </w:r>
          </w:p>
        </w:tc>
        <w:tc>
          <w:tcPr>
            <w:tcW w:w="440" w:type="dxa"/>
          </w:tcPr>
          <w:p w:rsidR="00C269C6" w:rsidRPr="003B535A" w:rsidRDefault="00C269C6" w:rsidP="00C269C6">
            <w:pPr>
              <w:jc w:val="center"/>
              <w:rPr>
                <w:rFonts w:ascii="Arial Narrow" w:hAnsi="Arial Narrow"/>
                <w:snapToGrid w:val="0"/>
                <w:sz w:val="15"/>
                <w:szCs w:val="15"/>
                <w:lang w:eastAsia="tr-TR"/>
              </w:rPr>
            </w:pPr>
            <w:r w:rsidRPr="003B535A">
              <w:rPr>
                <w:rFonts w:ascii="Arial Narrow" w:hAnsi="Arial Narrow"/>
                <w:snapToGrid w:val="0"/>
                <w:sz w:val="15"/>
                <w:szCs w:val="15"/>
                <w:lang w:eastAsia="tr-TR"/>
              </w:rPr>
              <w:t>1</w:t>
            </w:r>
          </w:p>
        </w:tc>
        <w:tc>
          <w:tcPr>
            <w:tcW w:w="664" w:type="dxa"/>
            <w:gridSpan w:val="2"/>
            <w:tcBorders>
              <w:right w:val="double" w:sz="4" w:space="0" w:color="auto"/>
            </w:tcBorders>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4</w:t>
            </w:r>
          </w:p>
        </w:tc>
        <w:tc>
          <w:tcPr>
            <w:tcW w:w="805" w:type="dxa"/>
            <w:gridSpan w:val="2"/>
            <w:tcBorders>
              <w:left w:val="double" w:sz="4" w:space="0" w:color="auto"/>
            </w:tcBorders>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FİZ212</w:t>
            </w:r>
          </w:p>
        </w:tc>
        <w:tc>
          <w:tcPr>
            <w:tcW w:w="2358" w:type="dxa"/>
            <w:gridSpan w:val="2"/>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Modern Fizik</w:t>
            </w:r>
          </w:p>
        </w:tc>
        <w:tc>
          <w:tcPr>
            <w:tcW w:w="562"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4</w:t>
            </w:r>
          </w:p>
        </w:tc>
        <w:tc>
          <w:tcPr>
            <w:tcW w:w="393"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0</w:t>
            </w:r>
          </w:p>
        </w:tc>
        <w:tc>
          <w:tcPr>
            <w:tcW w:w="407"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4</w:t>
            </w:r>
          </w:p>
        </w:tc>
        <w:tc>
          <w:tcPr>
            <w:tcW w:w="576"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7</w:t>
            </w:r>
          </w:p>
        </w:tc>
      </w:tr>
      <w:tr w:rsidR="00C269C6" w:rsidRPr="008A1172" w:rsidTr="00BD5F32">
        <w:trPr>
          <w:gridAfter w:val="1"/>
          <w:wAfter w:w="26" w:type="dxa"/>
          <w:trHeight w:val="20"/>
        </w:trPr>
        <w:tc>
          <w:tcPr>
            <w:tcW w:w="798" w:type="dxa"/>
          </w:tcPr>
          <w:p w:rsidR="00C269C6" w:rsidRPr="00CB1F37" w:rsidRDefault="00C269C6" w:rsidP="00C269C6">
            <w:pPr>
              <w:suppressAutoHyphens/>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FİZ213 </w:t>
            </w:r>
          </w:p>
        </w:tc>
        <w:tc>
          <w:tcPr>
            <w:tcW w:w="2140" w:type="dxa"/>
          </w:tcPr>
          <w:p w:rsidR="00C269C6" w:rsidRPr="00CB1F37" w:rsidRDefault="00C269C6" w:rsidP="00C269C6">
            <w:pPr>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Klasik </w:t>
            </w:r>
            <w:r>
              <w:rPr>
                <w:rFonts w:ascii="Arial Narrow" w:hAnsi="Arial Narrow"/>
                <w:snapToGrid w:val="0"/>
                <w:sz w:val="15"/>
                <w:szCs w:val="15"/>
                <w:lang w:eastAsia="tr-TR"/>
              </w:rPr>
              <w:t>Mekanik</w:t>
            </w:r>
          </w:p>
        </w:tc>
        <w:tc>
          <w:tcPr>
            <w:tcW w:w="570"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06" w:type="dxa"/>
            <w:gridSpan w:val="2"/>
          </w:tcPr>
          <w:p w:rsidR="00C269C6" w:rsidRPr="00CB1F37" w:rsidRDefault="00C269C6" w:rsidP="00C269C6">
            <w:pPr>
              <w:suppressAutoHyphens/>
              <w:jc w:val="center"/>
              <w:rPr>
                <w:rFonts w:ascii="Arial Narrow" w:hAnsi="Arial Narrow"/>
                <w:snapToGrid w:val="0"/>
                <w:sz w:val="15"/>
                <w:szCs w:val="15"/>
                <w:lang w:eastAsia="tr-TR"/>
              </w:rPr>
            </w:pPr>
            <w:r w:rsidRPr="00CB1F37">
              <w:rPr>
                <w:rFonts w:ascii="Arial Narrow" w:hAnsi="Arial Narrow"/>
                <w:snapToGrid w:val="0"/>
                <w:sz w:val="15"/>
                <w:szCs w:val="15"/>
                <w:lang w:eastAsia="tr-TR"/>
              </w:rPr>
              <w:t>4</w:t>
            </w:r>
          </w:p>
        </w:tc>
        <w:tc>
          <w:tcPr>
            <w:tcW w:w="420" w:type="dxa"/>
            <w:gridSpan w:val="3"/>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0</w:t>
            </w:r>
          </w:p>
        </w:tc>
        <w:tc>
          <w:tcPr>
            <w:tcW w:w="440" w:type="dxa"/>
          </w:tcPr>
          <w:p w:rsidR="00C269C6" w:rsidRPr="003B535A" w:rsidRDefault="00C269C6" w:rsidP="00C269C6">
            <w:pPr>
              <w:jc w:val="center"/>
              <w:rPr>
                <w:rFonts w:ascii="Arial Narrow" w:hAnsi="Arial Narrow"/>
                <w:snapToGrid w:val="0"/>
                <w:sz w:val="15"/>
                <w:szCs w:val="15"/>
                <w:lang w:eastAsia="tr-TR"/>
              </w:rPr>
            </w:pPr>
            <w:r w:rsidRPr="003B535A">
              <w:rPr>
                <w:rFonts w:ascii="Arial Narrow" w:hAnsi="Arial Narrow"/>
                <w:snapToGrid w:val="0"/>
                <w:sz w:val="15"/>
                <w:szCs w:val="15"/>
                <w:lang w:eastAsia="tr-TR"/>
              </w:rPr>
              <w:t>4</w:t>
            </w:r>
          </w:p>
        </w:tc>
        <w:tc>
          <w:tcPr>
            <w:tcW w:w="664" w:type="dxa"/>
            <w:gridSpan w:val="2"/>
            <w:tcBorders>
              <w:right w:val="double" w:sz="4" w:space="0" w:color="auto"/>
            </w:tcBorders>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7</w:t>
            </w:r>
          </w:p>
        </w:tc>
        <w:tc>
          <w:tcPr>
            <w:tcW w:w="805" w:type="dxa"/>
            <w:gridSpan w:val="2"/>
            <w:tcBorders>
              <w:left w:val="double" w:sz="4" w:space="0" w:color="auto"/>
            </w:tcBorders>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FİZ214</w:t>
            </w:r>
          </w:p>
        </w:tc>
        <w:tc>
          <w:tcPr>
            <w:tcW w:w="2358" w:type="dxa"/>
            <w:gridSpan w:val="2"/>
          </w:tcPr>
          <w:p w:rsidR="00C269C6" w:rsidRPr="00C269C6" w:rsidRDefault="00DA105B" w:rsidP="00C269C6">
            <w:pPr>
              <w:suppressAutoHyphens/>
              <w:rPr>
                <w:rFonts w:ascii="Arial Narrow" w:hAnsi="Arial Narrow"/>
                <w:snapToGrid w:val="0"/>
                <w:sz w:val="15"/>
                <w:szCs w:val="15"/>
                <w:lang w:eastAsia="tr-TR"/>
              </w:rPr>
            </w:pPr>
            <w:r>
              <w:rPr>
                <w:rFonts w:ascii="Arial Narrow" w:hAnsi="Arial Narrow"/>
                <w:snapToGrid w:val="0"/>
                <w:sz w:val="15"/>
                <w:szCs w:val="15"/>
                <w:lang w:eastAsia="tr-TR"/>
              </w:rPr>
              <w:t>Optik Laboratuvarı</w:t>
            </w:r>
          </w:p>
        </w:tc>
        <w:tc>
          <w:tcPr>
            <w:tcW w:w="562"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0</w:t>
            </w:r>
          </w:p>
        </w:tc>
        <w:tc>
          <w:tcPr>
            <w:tcW w:w="393"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2</w:t>
            </w:r>
          </w:p>
        </w:tc>
        <w:tc>
          <w:tcPr>
            <w:tcW w:w="407"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1</w:t>
            </w:r>
          </w:p>
        </w:tc>
        <w:tc>
          <w:tcPr>
            <w:tcW w:w="576"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4</w:t>
            </w:r>
          </w:p>
        </w:tc>
      </w:tr>
      <w:tr w:rsidR="00C269C6" w:rsidRPr="008A1172" w:rsidTr="00BD5F32">
        <w:trPr>
          <w:gridAfter w:val="1"/>
          <w:wAfter w:w="26" w:type="dxa"/>
          <w:trHeight w:val="20"/>
        </w:trPr>
        <w:tc>
          <w:tcPr>
            <w:tcW w:w="798" w:type="dxa"/>
          </w:tcPr>
          <w:p w:rsidR="00C269C6" w:rsidRPr="00CB1F37" w:rsidRDefault="00C269C6" w:rsidP="00C269C6">
            <w:pPr>
              <w:suppressAutoHyphens/>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FİZ219 </w:t>
            </w:r>
          </w:p>
        </w:tc>
        <w:tc>
          <w:tcPr>
            <w:tcW w:w="2140" w:type="dxa"/>
          </w:tcPr>
          <w:p w:rsidR="00C269C6" w:rsidRPr="00CB1F37" w:rsidRDefault="00C269C6" w:rsidP="00C269C6">
            <w:pPr>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Diferansiyel </w:t>
            </w:r>
            <w:r>
              <w:rPr>
                <w:rFonts w:ascii="Arial Narrow" w:hAnsi="Arial Narrow"/>
                <w:snapToGrid w:val="0"/>
                <w:sz w:val="15"/>
                <w:szCs w:val="15"/>
                <w:lang w:eastAsia="tr-TR"/>
              </w:rPr>
              <w:t>Denklemler</w:t>
            </w:r>
          </w:p>
        </w:tc>
        <w:tc>
          <w:tcPr>
            <w:tcW w:w="570"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06" w:type="dxa"/>
            <w:gridSpan w:val="2"/>
          </w:tcPr>
          <w:p w:rsidR="00C269C6" w:rsidRPr="00CB1F37" w:rsidRDefault="00C269C6" w:rsidP="00C269C6">
            <w:pPr>
              <w:suppressAutoHyphens/>
              <w:jc w:val="center"/>
              <w:rPr>
                <w:rFonts w:ascii="Arial Narrow" w:hAnsi="Arial Narrow"/>
                <w:snapToGrid w:val="0"/>
                <w:sz w:val="15"/>
                <w:szCs w:val="15"/>
                <w:lang w:eastAsia="tr-TR"/>
              </w:rPr>
            </w:pPr>
            <w:r w:rsidRPr="00CB1F37">
              <w:rPr>
                <w:rFonts w:ascii="Arial Narrow" w:hAnsi="Arial Narrow"/>
                <w:snapToGrid w:val="0"/>
                <w:sz w:val="15"/>
                <w:szCs w:val="15"/>
                <w:lang w:eastAsia="tr-TR"/>
              </w:rPr>
              <w:t>4</w:t>
            </w:r>
          </w:p>
        </w:tc>
        <w:tc>
          <w:tcPr>
            <w:tcW w:w="420" w:type="dxa"/>
            <w:gridSpan w:val="3"/>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0</w:t>
            </w:r>
          </w:p>
        </w:tc>
        <w:tc>
          <w:tcPr>
            <w:tcW w:w="440" w:type="dxa"/>
          </w:tcPr>
          <w:p w:rsidR="00C269C6" w:rsidRPr="003B535A" w:rsidRDefault="00C269C6" w:rsidP="00C269C6">
            <w:pPr>
              <w:jc w:val="center"/>
              <w:rPr>
                <w:rFonts w:ascii="Arial Narrow" w:hAnsi="Arial Narrow"/>
                <w:snapToGrid w:val="0"/>
                <w:sz w:val="15"/>
                <w:szCs w:val="15"/>
                <w:lang w:eastAsia="tr-TR"/>
              </w:rPr>
            </w:pPr>
            <w:r w:rsidRPr="003B535A">
              <w:rPr>
                <w:rFonts w:ascii="Arial Narrow" w:hAnsi="Arial Narrow"/>
                <w:snapToGrid w:val="0"/>
                <w:sz w:val="15"/>
                <w:szCs w:val="15"/>
                <w:lang w:eastAsia="tr-TR"/>
              </w:rPr>
              <w:t>4</w:t>
            </w:r>
          </w:p>
        </w:tc>
        <w:tc>
          <w:tcPr>
            <w:tcW w:w="664" w:type="dxa"/>
            <w:gridSpan w:val="2"/>
            <w:tcBorders>
              <w:right w:val="double" w:sz="4" w:space="0" w:color="auto"/>
            </w:tcBorders>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7</w:t>
            </w:r>
          </w:p>
        </w:tc>
        <w:tc>
          <w:tcPr>
            <w:tcW w:w="805" w:type="dxa"/>
            <w:gridSpan w:val="2"/>
            <w:tcBorders>
              <w:left w:val="double" w:sz="4" w:space="0" w:color="auto"/>
            </w:tcBorders>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FİZ218</w:t>
            </w:r>
          </w:p>
        </w:tc>
        <w:tc>
          <w:tcPr>
            <w:tcW w:w="2358" w:type="dxa"/>
            <w:gridSpan w:val="2"/>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Lineer Cebir</w:t>
            </w:r>
          </w:p>
        </w:tc>
        <w:tc>
          <w:tcPr>
            <w:tcW w:w="562"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3</w:t>
            </w:r>
          </w:p>
        </w:tc>
        <w:tc>
          <w:tcPr>
            <w:tcW w:w="393"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0</w:t>
            </w:r>
          </w:p>
        </w:tc>
        <w:tc>
          <w:tcPr>
            <w:tcW w:w="407"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3</w:t>
            </w:r>
          </w:p>
        </w:tc>
        <w:tc>
          <w:tcPr>
            <w:tcW w:w="576"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7</w:t>
            </w:r>
          </w:p>
        </w:tc>
      </w:tr>
      <w:tr w:rsidR="00C269C6" w:rsidRPr="008A1172" w:rsidTr="00BD5F32">
        <w:trPr>
          <w:gridAfter w:val="1"/>
          <w:wAfter w:w="26" w:type="dxa"/>
          <w:trHeight w:val="20"/>
        </w:trPr>
        <w:tc>
          <w:tcPr>
            <w:tcW w:w="798" w:type="dxa"/>
          </w:tcPr>
          <w:p w:rsidR="00C269C6" w:rsidRPr="00CB1F37" w:rsidRDefault="00C269C6" w:rsidP="00C269C6">
            <w:pPr>
              <w:suppressAutoHyphens/>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FİZ215 </w:t>
            </w:r>
          </w:p>
        </w:tc>
        <w:tc>
          <w:tcPr>
            <w:tcW w:w="2140" w:type="dxa"/>
          </w:tcPr>
          <w:p w:rsidR="00C269C6" w:rsidRPr="00CB1F37" w:rsidRDefault="00C269C6" w:rsidP="00C269C6">
            <w:pPr>
              <w:rPr>
                <w:rFonts w:ascii="Arial Narrow" w:hAnsi="Arial Narrow"/>
                <w:snapToGrid w:val="0"/>
                <w:sz w:val="15"/>
                <w:szCs w:val="15"/>
                <w:lang w:eastAsia="tr-TR"/>
              </w:rPr>
            </w:pPr>
            <w:r w:rsidRPr="00CB1F37">
              <w:rPr>
                <w:rFonts w:ascii="Arial Narrow" w:hAnsi="Arial Narrow"/>
                <w:snapToGrid w:val="0"/>
                <w:sz w:val="15"/>
                <w:szCs w:val="15"/>
                <w:lang w:eastAsia="tr-TR"/>
              </w:rPr>
              <w:t xml:space="preserve">Mesleki </w:t>
            </w:r>
            <w:r>
              <w:rPr>
                <w:rFonts w:ascii="Arial Narrow" w:hAnsi="Arial Narrow"/>
                <w:snapToGrid w:val="0"/>
                <w:sz w:val="15"/>
                <w:szCs w:val="15"/>
                <w:lang w:eastAsia="tr-TR"/>
              </w:rPr>
              <w:t>İngilizce-I</w:t>
            </w:r>
          </w:p>
        </w:tc>
        <w:tc>
          <w:tcPr>
            <w:tcW w:w="570"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06" w:type="dxa"/>
            <w:gridSpan w:val="2"/>
          </w:tcPr>
          <w:p w:rsidR="00C269C6" w:rsidRPr="00CB1F37" w:rsidRDefault="00C269C6" w:rsidP="00C269C6">
            <w:pPr>
              <w:suppressAutoHyphens/>
              <w:jc w:val="center"/>
              <w:rPr>
                <w:rFonts w:ascii="Arial Narrow" w:hAnsi="Arial Narrow"/>
                <w:snapToGrid w:val="0"/>
                <w:sz w:val="15"/>
                <w:szCs w:val="15"/>
                <w:lang w:eastAsia="tr-TR"/>
              </w:rPr>
            </w:pPr>
            <w:r w:rsidRPr="00CB1F37">
              <w:rPr>
                <w:rFonts w:ascii="Arial Narrow" w:hAnsi="Arial Narrow"/>
                <w:snapToGrid w:val="0"/>
                <w:sz w:val="15"/>
                <w:szCs w:val="15"/>
                <w:lang w:eastAsia="tr-TR"/>
              </w:rPr>
              <w:t>2</w:t>
            </w:r>
          </w:p>
        </w:tc>
        <w:tc>
          <w:tcPr>
            <w:tcW w:w="420" w:type="dxa"/>
            <w:gridSpan w:val="3"/>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0</w:t>
            </w:r>
          </w:p>
        </w:tc>
        <w:tc>
          <w:tcPr>
            <w:tcW w:w="440" w:type="dxa"/>
          </w:tcPr>
          <w:p w:rsidR="00C269C6" w:rsidRPr="003B535A" w:rsidRDefault="00C269C6" w:rsidP="00C269C6">
            <w:pPr>
              <w:jc w:val="center"/>
              <w:rPr>
                <w:rFonts w:ascii="Arial Narrow" w:hAnsi="Arial Narrow"/>
                <w:snapToGrid w:val="0"/>
                <w:sz w:val="15"/>
                <w:szCs w:val="15"/>
                <w:lang w:eastAsia="tr-TR"/>
              </w:rPr>
            </w:pPr>
            <w:r w:rsidRPr="003B535A">
              <w:rPr>
                <w:rFonts w:ascii="Arial Narrow" w:hAnsi="Arial Narrow"/>
                <w:snapToGrid w:val="0"/>
                <w:sz w:val="15"/>
                <w:szCs w:val="15"/>
                <w:lang w:eastAsia="tr-TR"/>
              </w:rPr>
              <w:t>2</w:t>
            </w:r>
          </w:p>
        </w:tc>
        <w:tc>
          <w:tcPr>
            <w:tcW w:w="664" w:type="dxa"/>
            <w:gridSpan w:val="2"/>
            <w:tcBorders>
              <w:right w:val="double" w:sz="4" w:space="0" w:color="auto"/>
            </w:tcBorders>
          </w:tcPr>
          <w:p w:rsidR="00C269C6" w:rsidRPr="003B535A" w:rsidRDefault="00C269C6" w:rsidP="00C269C6">
            <w:pPr>
              <w:suppressAutoHyphens/>
              <w:jc w:val="center"/>
              <w:rPr>
                <w:rFonts w:ascii="Arial Narrow" w:hAnsi="Arial Narrow"/>
                <w:snapToGrid w:val="0"/>
                <w:sz w:val="15"/>
                <w:szCs w:val="15"/>
                <w:lang w:eastAsia="tr-TR"/>
              </w:rPr>
            </w:pPr>
            <w:r w:rsidRPr="003B535A">
              <w:rPr>
                <w:rFonts w:ascii="Arial Narrow" w:hAnsi="Arial Narrow"/>
                <w:snapToGrid w:val="0"/>
                <w:sz w:val="15"/>
                <w:szCs w:val="15"/>
                <w:lang w:eastAsia="tr-TR"/>
              </w:rPr>
              <w:t>5</w:t>
            </w:r>
          </w:p>
        </w:tc>
        <w:tc>
          <w:tcPr>
            <w:tcW w:w="805" w:type="dxa"/>
            <w:gridSpan w:val="2"/>
            <w:tcBorders>
              <w:left w:val="double" w:sz="4" w:space="0" w:color="auto"/>
            </w:tcBorders>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FİZ216</w:t>
            </w:r>
          </w:p>
        </w:tc>
        <w:tc>
          <w:tcPr>
            <w:tcW w:w="2358" w:type="dxa"/>
            <w:gridSpan w:val="2"/>
          </w:tcPr>
          <w:p w:rsidR="00C269C6" w:rsidRPr="00C269C6" w:rsidRDefault="00C269C6" w:rsidP="00C269C6">
            <w:pPr>
              <w:suppressAutoHyphens/>
              <w:rPr>
                <w:rFonts w:ascii="Arial Narrow" w:hAnsi="Arial Narrow"/>
                <w:snapToGrid w:val="0"/>
                <w:sz w:val="15"/>
                <w:szCs w:val="15"/>
                <w:lang w:eastAsia="tr-TR"/>
              </w:rPr>
            </w:pPr>
            <w:r w:rsidRPr="00C269C6">
              <w:rPr>
                <w:rFonts w:ascii="Arial Narrow" w:hAnsi="Arial Narrow"/>
                <w:snapToGrid w:val="0"/>
                <w:sz w:val="15"/>
                <w:szCs w:val="15"/>
                <w:lang w:eastAsia="tr-TR"/>
              </w:rPr>
              <w:t>Mesleki İngilizce-II</w:t>
            </w:r>
          </w:p>
        </w:tc>
        <w:tc>
          <w:tcPr>
            <w:tcW w:w="562" w:type="dxa"/>
          </w:tcPr>
          <w:p w:rsidR="00C269C6" w:rsidRPr="008A1172" w:rsidRDefault="00C269C6" w:rsidP="00C269C6">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2</w:t>
            </w:r>
          </w:p>
        </w:tc>
        <w:tc>
          <w:tcPr>
            <w:tcW w:w="393"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0</w:t>
            </w:r>
          </w:p>
        </w:tc>
        <w:tc>
          <w:tcPr>
            <w:tcW w:w="407"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2</w:t>
            </w:r>
          </w:p>
        </w:tc>
        <w:tc>
          <w:tcPr>
            <w:tcW w:w="576" w:type="dxa"/>
          </w:tcPr>
          <w:p w:rsidR="00C269C6" w:rsidRPr="00C269C6" w:rsidRDefault="00C269C6" w:rsidP="00C269C6">
            <w:pPr>
              <w:suppressAutoHyphens/>
              <w:jc w:val="center"/>
              <w:rPr>
                <w:rFonts w:ascii="Arial Narrow" w:hAnsi="Arial Narrow"/>
                <w:snapToGrid w:val="0"/>
                <w:sz w:val="15"/>
                <w:szCs w:val="15"/>
                <w:lang w:eastAsia="tr-TR"/>
              </w:rPr>
            </w:pPr>
            <w:r w:rsidRPr="00C269C6">
              <w:rPr>
                <w:rFonts w:ascii="Arial Narrow" w:hAnsi="Arial Narrow"/>
                <w:snapToGrid w:val="0"/>
                <w:sz w:val="15"/>
                <w:szCs w:val="15"/>
                <w:lang w:eastAsia="tr-TR"/>
              </w:rPr>
              <w:t>5</w:t>
            </w:r>
          </w:p>
        </w:tc>
      </w:tr>
      <w:tr w:rsidR="008A1172" w:rsidRPr="008A1172" w:rsidTr="0059666B">
        <w:trPr>
          <w:gridAfter w:val="1"/>
          <w:wAfter w:w="26" w:type="dxa"/>
          <w:trHeight w:val="20"/>
        </w:trPr>
        <w:tc>
          <w:tcPr>
            <w:tcW w:w="798" w:type="dxa"/>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70" w:type="dxa"/>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06" w:type="dxa"/>
            <w:gridSpan w:val="2"/>
            <w:vAlign w:val="center"/>
          </w:tcPr>
          <w:p w:rsidR="008A1172" w:rsidRPr="008A1172" w:rsidRDefault="00C269C6"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14</w:t>
            </w:r>
          </w:p>
        </w:tc>
        <w:tc>
          <w:tcPr>
            <w:tcW w:w="420" w:type="dxa"/>
            <w:gridSpan w:val="3"/>
            <w:vAlign w:val="center"/>
          </w:tcPr>
          <w:p w:rsidR="008A1172" w:rsidRPr="008A1172" w:rsidRDefault="00C269C6"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2</w:t>
            </w:r>
          </w:p>
        </w:tc>
        <w:tc>
          <w:tcPr>
            <w:tcW w:w="440" w:type="dxa"/>
            <w:vAlign w:val="center"/>
          </w:tcPr>
          <w:p w:rsidR="008A1172" w:rsidRPr="008A1172" w:rsidRDefault="00C269C6"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15</w:t>
            </w:r>
          </w:p>
        </w:tc>
        <w:tc>
          <w:tcPr>
            <w:tcW w:w="664" w:type="dxa"/>
            <w:gridSpan w:val="2"/>
            <w:tcBorders>
              <w:right w:val="double" w:sz="4" w:space="0" w:color="auto"/>
            </w:tcBorders>
            <w:vAlign w:val="center"/>
          </w:tcPr>
          <w:p w:rsidR="008A1172" w:rsidRPr="008A1172" w:rsidRDefault="00C269C6"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30</w:t>
            </w:r>
          </w:p>
        </w:tc>
        <w:tc>
          <w:tcPr>
            <w:tcW w:w="805"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358" w:type="dxa"/>
            <w:gridSpan w:val="2"/>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62" w:type="dxa"/>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8A1172" w:rsidRPr="008A1172" w:rsidRDefault="00C269C6"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12</w:t>
            </w:r>
          </w:p>
        </w:tc>
        <w:tc>
          <w:tcPr>
            <w:tcW w:w="393" w:type="dxa"/>
            <w:vAlign w:val="center"/>
          </w:tcPr>
          <w:p w:rsidR="008A1172" w:rsidRPr="008A1172" w:rsidRDefault="008A1172" w:rsidP="008A1172">
            <w:pPr>
              <w:suppressAutoHyphens/>
              <w:jc w:val="center"/>
              <w:rPr>
                <w:rFonts w:ascii="Arial Narrow" w:hAnsi="Arial Narrow"/>
                <w:b/>
                <w:color w:val="000000"/>
                <w:sz w:val="15"/>
                <w:szCs w:val="15"/>
                <w:lang w:eastAsia="tr-TR"/>
              </w:rPr>
            </w:pPr>
            <w:r w:rsidRPr="008A1172">
              <w:rPr>
                <w:rFonts w:ascii="Arial Narrow" w:hAnsi="Arial Narrow"/>
                <w:b/>
                <w:color w:val="000000"/>
                <w:sz w:val="15"/>
                <w:szCs w:val="15"/>
                <w:lang w:eastAsia="tr-TR"/>
              </w:rPr>
              <w:t>2</w:t>
            </w:r>
          </w:p>
        </w:tc>
        <w:tc>
          <w:tcPr>
            <w:tcW w:w="407" w:type="dxa"/>
            <w:vAlign w:val="center"/>
          </w:tcPr>
          <w:p w:rsidR="008A1172" w:rsidRPr="008A1172" w:rsidRDefault="008A1172" w:rsidP="008A1172">
            <w:pPr>
              <w:suppressAutoHyphens/>
              <w:jc w:val="center"/>
              <w:rPr>
                <w:rFonts w:ascii="Arial Narrow" w:hAnsi="Arial Narrow"/>
                <w:b/>
                <w:color w:val="000000"/>
                <w:sz w:val="15"/>
                <w:szCs w:val="15"/>
                <w:lang w:eastAsia="tr-TR"/>
              </w:rPr>
            </w:pPr>
            <w:r w:rsidRPr="008A1172">
              <w:rPr>
                <w:rFonts w:ascii="Arial Narrow" w:hAnsi="Arial Narrow"/>
                <w:b/>
                <w:color w:val="000000"/>
                <w:sz w:val="15"/>
                <w:szCs w:val="15"/>
                <w:lang w:eastAsia="tr-TR"/>
              </w:rPr>
              <w:t>13</w:t>
            </w:r>
          </w:p>
        </w:tc>
        <w:tc>
          <w:tcPr>
            <w:tcW w:w="576" w:type="dxa"/>
            <w:vAlign w:val="center"/>
          </w:tcPr>
          <w:p w:rsidR="008A1172" w:rsidRPr="008A1172" w:rsidRDefault="00C269C6"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30</w:t>
            </w:r>
          </w:p>
        </w:tc>
      </w:tr>
      <w:tr w:rsidR="008A1172" w:rsidRPr="008A1172" w:rsidTr="0059666B">
        <w:trPr>
          <w:gridAfter w:val="1"/>
          <w:wAfter w:w="26" w:type="dxa"/>
          <w:trHeight w:val="20"/>
        </w:trPr>
        <w:tc>
          <w:tcPr>
            <w:tcW w:w="798" w:type="dxa"/>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70" w:type="dxa"/>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06" w:type="dxa"/>
            <w:gridSpan w:val="2"/>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420" w:type="dxa"/>
            <w:gridSpan w:val="3"/>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440" w:type="dxa"/>
            <w:vAlign w:val="center"/>
          </w:tcPr>
          <w:p w:rsidR="008A1172" w:rsidRPr="008A1172" w:rsidRDefault="008A1172" w:rsidP="008A1172">
            <w:pPr>
              <w:suppressAutoHyphens/>
              <w:spacing w:before="100" w:beforeAutospacing="1"/>
              <w:jc w:val="center"/>
              <w:rPr>
                <w:rFonts w:ascii="Arial Narrow" w:hAnsi="Arial Narrow"/>
                <w:sz w:val="15"/>
                <w:szCs w:val="15"/>
                <w:lang w:eastAsia="tr-TR"/>
              </w:rPr>
            </w:pPr>
          </w:p>
        </w:tc>
        <w:tc>
          <w:tcPr>
            <w:tcW w:w="664" w:type="dxa"/>
            <w:gridSpan w:val="2"/>
            <w:tcBorders>
              <w:right w:val="double" w:sz="4" w:space="0" w:color="auto"/>
            </w:tcBorders>
            <w:vAlign w:val="center"/>
          </w:tcPr>
          <w:p w:rsidR="008A1172" w:rsidRPr="008A1172" w:rsidRDefault="008A1172" w:rsidP="008A1172">
            <w:pPr>
              <w:suppressAutoHyphens/>
              <w:jc w:val="center"/>
              <w:rPr>
                <w:rFonts w:ascii="Arial Narrow" w:hAnsi="Arial Narrow"/>
                <w:caps/>
                <w:sz w:val="15"/>
                <w:szCs w:val="15"/>
                <w:lang w:eastAsia="tr-TR"/>
              </w:rPr>
            </w:pPr>
          </w:p>
        </w:tc>
        <w:tc>
          <w:tcPr>
            <w:tcW w:w="805"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358" w:type="dxa"/>
            <w:gridSpan w:val="2"/>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62" w:type="dxa"/>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393" w:type="dxa"/>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07" w:type="dxa"/>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576" w:type="dxa"/>
            <w:vAlign w:val="center"/>
          </w:tcPr>
          <w:p w:rsidR="008A1172" w:rsidRPr="008A1172" w:rsidRDefault="008A1172" w:rsidP="008A1172">
            <w:pPr>
              <w:suppressAutoHyphens/>
              <w:jc w:val="center"/>
              <w:rPr>
                <w:rFonts w:ascii="Arial Narrow" w:hAnsi="Arial Narrow" w:cs="Calibri"/>
                <w:caps/>
                <w:sz w:val="15"/>
                <w:szCs w:val="15"/>
                <w:lang w:eastAsia="tr-TR"/>
              </w:rPr>
            </w:pPr>
          </w:p>
        </w:tc>
      </w:tr>
      <w:tr w:rsidR="008A1172" w:rsidRPr="008A1172" w:rsidTr="0059666B">
        <w:trPr>
          <w:gridAfter w:val="1"/>
          <w:wAfter w:w="26" w:type="dxa"/>
          <w:trHeight w:val="20"/>
        </w:trPr>
        <w:tc>
          <w:tcPr>
            <w:tcW w:w="798" w:type="dxa"/>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70" w:type="dxa"/>
          </w:tcPr>
          <w:p w:rsidR="008A1172" w:rsidRPr="008A1172" w:rsidRDefault="008A1172" w:rsidP="008A1172">
            <w:pPr>
              <w:suppressAutoHyphens/>
              <w:jc w:val="center"/>
              <w:rPr>
                <w:rFonts w:ascii="Arial Narrow" w:hAnsi="Arial Narrow" w:cs="Calibri"/>
                <w:sz w:val="15"/>
                <w:szCs w:val="15"/>
                <w:lang w:eastAsia="tr-TR"/>
              </w:rPr>
            </w:pPr>
          </w:p>
        </w:tc>
        <w:tc>
          <w:tcPr>
            <w:tcW w:w="406" w:type="dxa"/>
            <w:gridSpan w:val="2"/>
            <w:vAlign w:val="center"/>
          </w:tcPr>
          <w:p w:rsidR="008A1172" w:rsidRPr="008A1172" w:rsidRDefault="008A1172" w:rsidP="008A1172">
            <w:pPr>
              <w:suppressAutoHyphens/>
              <w:jc w:val="center"/>
              <w:rPr>
                <w:rFonts w:ascii="Arial Narrow" w:hAnsi="Arial Narrow"/>
                <w:sz w:val="15"/>
                <w:szCs w:val="15"/>
                <w:lang w:eastAsia="tr-TR"/>
              </w:rPr>
            </w:pPr>
          </w:p>
        </w:tc>
        <w:tc>
          <w:tcPr>
            <w:tcW w:w="420" w:type="dxa"/>
            <w:gridSpan w:val="3"/>
            <w:vAlign w:val="center"/>
          </w:tcPr>
          <w:p w:rsidR="008A1172" w:rsidRPr="008A1172" w:rsidRDefault="008A1172" w:rsidP="008A1172">
            <w:pPr>
              <w:suppressAutoHyphens/>
              <w:jc w:val="center"/>
              <w:rPr>
                <w:rFonts w:ascii="Arial Narrow" w:hAnsi="Arial Narrow"/>
                <w:sz w:val="15"/>
                <w:szCs w:val="15"/>
                <w:lang w:eastAsia="tr-TR"/>
              </w:rPr>
            </w:pPr>
          </w:p>
        </w:tc>
        <w:tc>
          <w:tcPr>
            <w:tcW w:w="440" w:type="dxa"/>
            <w:vAlign w:val="center"/>
          </w:tcPr>
          <w:p w:rsidR="008A1172" w:rsidRPr="008A1172" w:rsidRDefault="008A1172" w:rsidP="008A1172">
            <w:pPr>
              <w:suppressAutoHyphens/>
              <w:jc w:val="center"/>
              <w:rPr>
                <w:rFonts w:ascii="Arial Narrow" w:hAnsi="Arial Narrow"/>
                <w:sz w:val="15"/>
                <w:szCs w:val="15"/>
                <w:lang w:eastAsia="tr-TR"/>
              </w:rPr>
            </w:pPr>
          </w:p>
        </w:tc>
        <w:tc>
          <w:tcPr>
            <w:tcW w:w="664" w:type="dxa"/>
            <w:gridSpan w:val="2"/>
            <w:tcBorders>
              <w:right w:val="double" w:sz="4" w:space="0" w:color="auto"/>
            </w:tcBorders>
            <w:vAlign w:val="center"/>
          </w:tcPr>
          <w:p w:rsidR="008A1172" w:rsidRPr="008A1172" w:rsidRDefault="008A1172" w:rsidP="008A1172">
            <w:pPr>
              <w:suppressAutoHyphens/>
              <w:jc w:val="center"/>
              <w:rPr>
                <w:rFonts w:ascii="Arial Narrow" w:hAnsi="Arial Narrow"/>
                <w:caps/>
                <w:snapToGrid w:val="0"/>
                <w:sz w:val="15"/>
                <w:szCs w:val="15"/>
                <w:lang w:eastAsia="tr-TR"/>
              </w:rPr>
            </w:pPr>
          </w:p>
        </w:tc>
        <w:tc>
          <w:tcPr>
            <w:tcW w:w="805"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358" w:type="dxa"/>
            <w:gridSpan w:val="2"/>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62" w:type="dxa"/>
          </w:tcPr>
          <w:p w:rsidR="008A1172" w:rsidRPr="008A1172" w:rsidRDefault="008A1172" w:rsidP="008A1172">
            <w:pPr>
              <w:suppressAutoHyphens/>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393"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407"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576" w:type="dxa"/>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r>
      <w:tr w:rsidR="00C269C6" w:rsidRPr="008A1172" w:rsidTr="0059666B">
        <w:trPr>
          <w:gridAfter w:val="1"/>
          <w:wAfter w:w="26" w:type="dxa"/>
          <w:trHeight w:val="20"/>
        </w:trPr>
        <w:tc>
          <w:tcPr>
            <w:tcW w:w="798" w:type="dxa"/>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cs="Calibri"/>
                <w:caps/>
                <w:sz w:val="15"/>
                <w:szCs w:val="15"/>
                <w:lang w:eastAsia="tr-TR"/>
              </w:rPr>
            </w:pPr>
          </w:p>
        </w:tc>
        <w:tc>
          <w:tcPr>
            <w:tcW w:w="2140" w:type="dxa"/>
            <w:tcBorders>
              <w:bottom w:val="single" w:sz="4" w:space="0" w:color="auto"/>
            </w:tcBorders>
            <w:shd w:val="clear" w:color="auto" w:fill="8DB3E2"/>
            <w:vAlign w:val="center"/>
          </w:tcPr>
          <w:p w:rsidR="00C269C6" w:rsidRPr="008A1172" w:rsidRDefault="00C269C6" w:rsidP="00C269C6">
            <w:pPr>
              <w:suppressAutoHyphens/>
              <w:rPr>
                <w:rFonts w:ascii="Arial Narrow" w:hAnsi="Arial Narrow" w:cs="Calibri"/>
                <w:b/>
                <w:caps/>
                <w:sz w:val="15"/>
                <w:szCs w:val="15"/>
                <w:lang w:eastAsia="tr-TR"/>
              </w:rPr>
            </w:pPr>
            <w:r w:rsidRPr="008A1172">
              <w:rPr>
                <w:rFonts w:ascii="Arial Narrow" w:hAnsi="Arial Narrow" w:cs="Calibri"/>
                <w:b/>
                <w:caps/>
                <w:sz w:val="15"/>
                <w:szCs w:val="15"/>
                <w:lang w:eastAsia="tr-TR"/>
              </w:rPr>
              <w:t>DÖNEM TOPLAMI</w:t>
            </w:r>
          </w:p>
        </w:tc>
        <w:tc>
          <w:tcPr>
            <w:tcW w:w="570" w:type="dxa"/>
            <w:tcBorders>
              <w:bottom w:val="single" w:sz="4" w:space="0" w:color="auto"/>
            </w:tcBorders>
            <w:shd w:val="clear" w:color="auto" w:fill="8DB3E2"/>
          </w:tcPr>
          <w:p w:rsidR="00C269C6" w:rsidRPr="008A1172" w:rsidRDefault="00C269C6" w:rsidP="00C269C6">
            <w:pPr>
              <w:suppressAutoHyphens/>
              <w:jc w:val="center"/>
              <w:rPr>
                <w:rFonts w:ascii="Arial Narrow" w:hAnsi="Arial Narrow" w:cs="Calibri"/>
                <w:b/>
                <w:sz w:val="15"/>
                <w:szCs w:val="15"/>
                <w:lang w:eastAsia="tr-TR"/>
              </w:rPr>
            </w:pPr>
          </w:p>
        </w:tc>
        <w:tc>
          <w:tcPr>
            <w:tcW w:w="406" w:type="dxa"/>
            <w:gridSpan w:val="2"/>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14</w:t>
            </w:r>
          </w:p>
        </w:tc>
        <w:tc>
          <w:tcPr>
            <w:tcW w:w="420" w:type="dxa"/>
            <w:gridSpan w:val="3"/>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2</w:t>
            </w:r>
          </w:p>
        </w:tc>
        <w:tc>
          <w:tcPr>
            <w:tcW w:w="440" w:type="dxa"/>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15</w:t>
            </w:r>
          </w:p>
        </w:tc>
        <w:tc>
          <w:tcPr>
            <w:tcW w:w="664" w:type="dxa"/>
            <w:gridSpan w:val="2"/>
            <w:tcBorders>
              <w:bottom w:val="single" w:sz="4" w:space="0" w:color="auto"/>
              <w:right w:val="doub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30</w:t>
            </w:r>
          </w:p>
        </w:tc>
        <w:tc>
          <w:tcPr>
            <w:tcW w:w="805" w:type="dxa"/>
            <w:gridSpan w:val="2"/>
            <w:tcBorders>
              <w:left w:val="double" w:sz="4" w:space="0" w:color="auto"/>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cs="Calibri"/>
                <w:b/>
                <w:caps/>
                <w:sz w:val="15"/>
                <w:szCs w:val="15"/>
                <w:lang w:eastAsia="tr-TR"/>
              </w:rPr>
            </w:pPr>
          </w:p>
        </w:tc>
        <w:tc>
          <w:tcPr>
            <w:tcW w:w="2358" w:type="dxa"/>
            <w:gridSpan w:val="2"/>
            <w:tcBorders>
              <w:bottom w:val="single" w:sz="4" w:space="0" w:color="auto"/>
            </w:tcBorders>
            <w:shd w:val="clear" w:color="auto" w:fill="8DB3E2"/>
            <w:vAlign w:val="center"/>
          </w:tcPr>
          <w:p w:rsidR="00C269C6" w:rsidRPr="008A1172" w:rsidRDefault="00C269C6" w:rsidP="00C269C6">
            <w:pPr>
              <w:suppressAutoHyphens/>
              <w:rPr>
                <w:rFonts w:ascii="Arial Narrow" w:hAnsi="Arial Narrow" w:cs="Calibri"/>
                <w:b/>
                <w:caps/>
                <w:sz w:val="15"/>
                <w:szCs w:val="15"/>
                <w:lang w:eastAsia="tr-TR"/>
              </w:rPr>
            </w:pPr>
            <w:r w:rsidRPr="008A1172">
              <w:rPr>
                <w:rFonts w:ascii="Arial Narrow" w:hAnsi="Arial Narrow" w:cs="Calibri"/>
                <w:b/>
                <w:caps/>
                <w:sz w:val="15"/>
                <w:szCs w:val="15"/>
                <w:lang w:eastAsia="tr-TR"/>
              </w:rPr>
              <w:t>DÖNEM TOPLAMI</w:t>
            </w:r>
          </w:p>
        </w:tc>
        <w:tc>
          <w:tcPr>
            <w:tcW w:w="562" w:type="dxa"/>
            <w:tcBorders>
              <w:bottom w:val="single" w:sz="4" w:space="0" w:color="auto"/>
            </w:tcBorders>
            <w:shd w:val="clear" w:color="auto" w:fill="8DB3E2"/>
          </w:tcPr>
          <w:p w:rsidR="00C269C6" w:rsidRPr="008A1172" w:rsidRDefault="00C269C6" w:rsidP="00C269C6">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12</w:t>
            </w:r>
          </w:p>
        </w:tc>
        <w:tc>
          <w:tcPr>
            <w:tcW w:w="393" w:type="dxa"/>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sidRPr="008A1172">
              <w:rPr>
                <w:rFonts w:ascii="Arial Narrow" w:hAnsi="Arial Narrow"/>
                <w:b/>
                <w:color w:val="000000"/>
                <w:sz w:val="15"/>
                <w:szCs w:val="15"/>
                <w:lang w:eastAsia="tr-TR"/>
              </w:rPr>
              <w:t>2</w:t>
            </w:r>
          </w:p>
        </w:tc>
        <w:tc>
          <w:tcPr>
            <w:tcW w:w="407" w:type="dxa"/>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sidRPr="008A1172">
              <w:rPr>
                <w:rFonts w:ascii="Arial Narrow" w:hAnsi="Arial Narrow"/>
                <w:b/>
                <w:color w:val="000000"/>
                <w:sz w:val="15"/>
                <w:szCs w:val="15"/>
                <w:lang w:eastAsia="tr-TR"/>
              </w:rPr>
              <w:t>13</w:t>
            </w:r>
          </w:p>
        </w:tc>
        <w:tc>
          <w:tcPr>
            <w:tcW w:w="576" w:type="dxa"/>
            <w:tcBorders>
              <w:bottom w:val="single" w:sz="4" w:space="0" w:color="auto"/>
            </w:tcBorders>
            <w:shd w:val="clear" w:color="auto" w:fill="8DB3E2"/>
            <w:vAlign w:val="center"/>
          </w:tcPr>
          <w:p w:rsidR="00C269C6" w:rsidRPr="008A1172" w:rsidRDefault="00C269C6" w:rsidP="00C269C6">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30</w:t>
            </w:r>
          </w:p>
        </w:tc>
      </w:tr>
      <w:tr w:rsidR="008A1172" w:rsidRPr="008A1172" w:rsidTr="0059666B">
        <w:trPr>
          <w:gridAfter w:val="1"/>
          <w:wAfter w:w="26" w:type="dxa"/>
          <w:trHeight w:val="20"/>
        </w:trPr>
        <w:tc>
          <w:tcPr>
            <w:tcW w:w="798"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2140"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r w:rsidRPr="008A1172">
              <w:rPr>
                <w:rFonts w:ascii="Arial Narrow" w:hAnsi="Arial Narrow" w:cs="Calibri"/>
                <w:b/>
                <w:snapToGrid w:val="0"/>
                <w:sz w:val="15"/>
                <w:szCs w:val="15"/>
                <w:lang w:eastAsia="tr-TR"/>
              </w:rPr>
              <w:t>SEÇMELİ DERSLER</w:t>
            </w:r>
          </w:p>
        </w:tc>
        <w:tc>
          <w:tcPr>
            <w:tcW w:w="570" w:type="dxa"/>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sz w:val="15"/>
                <w:szCs w:val="15"/>
                <w:lang w:eastAsia="tr-TR"/>
              </w:rPr>
            </w:pPr>
          </w:p>
        </w:tc>
        <w:tc>
          <w:tcPr>
            <w:tcW w:w="406" w:type="dxa"/>
            <w:gridSpan w:val="2"/>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20" w:type="dxa"/>
            <w:gridSpan w:val="3"/>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40"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664" w:type="dxa"/>
            <w:gridSpan w:val="2"/>
            <w:tcBorders>
              <w:bottom w:val="single" w:sz="4" w:space="0" w:color="auto"/>
              <w:right w:val="doub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p>
        </w:tc>
        <w:tc>
          <w:tcPr>
            <w:tcW w:w="805" w:type="dxa"/>
            <w:gridSpan w:val="2"/>
            <w:tcBorders>
              <w:left w:val="double" w:sz="4" w:space="0" w:color="auto"/>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p>
        </w:tc>
        <w:tc>
          <w:tcPr>
            <w:tcW w:w="2358" w:type="dxa"/>
            <w:gridSpan w:val="2"/>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r w:rsidRPr="008A1172">
              <w:rPr>
                <w:rFonts w:ascii="Arial Narrow" w:hAnsi="Arial Narrow" w:cs="Calibri"/>
                <w:b/>
                <w:snapToGrid w:val="0"/>
                <w:sz w:val="15"/>
                <w:szCs w:val="15"/>
                <w:lang w:eastAsia="tr-TR"/>
              </w:rPr>
              <w:t>SEÇMELİ DERSLER</w:t>
            </w:r>
          </w:p>
        </w:tc>
        <w:tc>
          <w:tcPr>
            <w:tcW w:w="562" w:type="dxa"/>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393"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07"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576"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z w:val="15"/>
                <w:szCs w:val="15"/>
                <w:lang w:eastAsia="tr-TR"/>
              </w:rPr>
            </w:pPr>
          </w:p>
        </w:tc>
      </w:tr>
      <w:tr w:rsidR="008A1172" w:rsidRPr="008A1172" w:rsidTr="0059666B">
        <w:trPr>
          <w:gridAfter w:val="1"/>
          <w:wAfter w:w="26" w:type="dxa"/>
          <w:trHeight w:val="20"/>
        </w:trPr>
        <w:tc>
          <w:tcPr>
            <w:tcW w:w="798" w:type="dxa"/>
            <w:shd w:val="clear" w:color="auto" w:fill="D9D9D9"/>
            <w:vAlign w:val="center"/>
          </w:tcPr>
          <w:p w:rsidR="008A1172" w:rsidRPr="008A1172" w:rsidRDefault="008A1172" w:rsidP="008A1172">
            <w:pPr>
              <w:suppressAutoHyphens/>
              <w:rPr>
                <w:rFonts w:ascii="Arial Narrow" w:hAnsi="Arial Narrow"/>
                <w:sz w:val="15"/>
                <w:szCs w:val="15"/>
                <w:lang w:eastAsia="tr-TR"/>
              </w:rPr>
            </w:pPr>
          </w:p>
        </w:tc>
        <w:tc>
          <w:tcPr>
            <w:tcW w:w="2140" w:type="dxa"/>
            <w:shd w:val="clear" w:color="auto" w:fill="D9D9D9"/>
            <w:vAlign w:val="center"/>
          </w:tcPr>
          <w:p w:rsidR="008A1172" w:rsidRPr="008A1172" w:rsidRDefault="008A1172" w:rsidP="008A1172">
            <w:pPr>
              <w:suppressAutoHyphens/>
              <w:rPr>
                <w:rFonts w:ascii="Arial Narrow" w:hAnsi="Arial Narrow"/>
                <w:snapToGrid w:val="0"/>
                <w:sz w:val="15"/>
                <w:szCs w:val="15"/>
                <w:lang w:eastAsia="tr-TR"/>
              </w:rPr>
            </w:pPr>
          </w:p>
        </w:tc>
        <w:tc>
          <w:tcPr>
            <w:tcW w:w="570" w:type="dxa"/>
            <w:shd w:val="clear" w:color="auto" w:fill="D9D9D9"/>
          </w:tcPr>
          <w:p w:rsidR="008A1172" w:rsidRPr="008A1172" w:rsidRDefault="008A1172" w:rsidP="008A1172">
            <w:pPr>
              <w:suppressAutoHyphens/>
              <w:jc w:val="center"/>
              <w:rPr>
                <w:rFonts w:ascii="Arial Narrow" w:hAnsi="Arial Narrow" w:cs="Calibri"/>
                <w:caps/>
                <w:sz w:val="15"/>
                <w:szCs w:val="15"/>
                <w:lang w:eastAsia="tr-TR"/>
              </w:rPr>
            </w:pPr>
          </w:p>
        </w:tc>
        <w:tc>
          <w:tcPr>
            <w:tcW w:w="406" w:type="dxa"/>
            <w:gridSpan w:val="2"/>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420" w:type="dxa"/>
            <w:gridSpan w:val="3"/>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40" w:type="dxa"/>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664" w:type="dxa"/>
            <w:gridSpan w:val="2"/>
            <w:tcBorders>
              <w:right w:val="double" w:sz="4" w:space="0" w:color="auto"/>
            </w:tcBorders>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805" w:type="dxa"/>
            <w:gridSpan w:val="2"/>
            <w:tcBorders>
              <w:left w:val="double" w:sz="4" w:space="0" w:color="auto"/>
            </w:tcBorders>
            <w:shd w:val="clear" w:color="auto" w:fill="D9D9D9"/>
            <w:vAlign w:val="center"/>
          </w:tcPr>
          <w:p w:rsidR="008A1172" w:rsidRPr="008A1172" w:rsidRDefault="008A1172" w:rsidP="008A1172">
            <w:pPr>
              <w:suppressAutoHyphens/>
              <w:rPr>
                <w:rFonts w:ascii="Arial Narrow" w:hAnsi="Arial Narrow"/>
                <w:caps/>
                <w:sz w:val="15"/>
                <w:szCs w:val="15"/>
                <w:lang w:eastAsia="tr-TR"/>
              </w:rPr>
            </w:pPr>
          </w:p>
        </w:tc>
        <w:tc>
          <w:tcPr>
            <w:tcW w:w="2358" w:type="dxa"/>
            <w:gridSpan w:val="2"/>
            <w:shd w:val="clear" w:color="auto" w:fill="D9D9D9"/>
            <w:vAlign w:val="center"/>
          </w:tcPr>
          <w:p w:rsidR="008A1172" w:rsidRPr="008A1172" w:rsidRDefault="008A1172" w:rsidP="008A1172">
            <w:pPr>
              <w:suppressAutoHyphens/>
              <w:rPr>
                <w:rFonts w:ascii="Arial Narrow" w:hAnsi="Arial Narrow"/>
                <w:snapToGrid w:val="0"/>
                <w:sz w:val="15"/>
                <w:szCs w:val="15"/>
                <w:lang w:eastAsia="tr-TR"/>
              </w:rPr>
            </w:pPr>
          </w:p>
        </w:tc>
        <w:tc>
          <w:tcPr>
            <w:tcW w:w="562" w:type="dxa"/>
            <w:shd w:val="clear" w:color="auto" w:fill="D9D9D9"/>
          </w:tcPr>
          <w:p w:rsidR="008A1172" w:rsidRPr="008A1172" w:rsidRDefault="008A1172" w:rsidP="008A1172">
            <w:pPr>
              <w:suppressAutoHyphens/>
              <w:jc w:val="center"/>
              <w:rPr>
                <w:rFonts w:ascii="Arial Narrow" w:hAnsi="Arial Narrow" w:cs="Calibri"/>
                <w:caps/>
                <w:sz w:val="15"/>
                <w:szCs w:val="15"/>
                <w:lang w:eastAsia="tr-TR"/>
              </w:rPr>
            </w:pPr>
          </w:p>
        </w:tc>
        <w:tc>
          <w:tcPr>
            <w:tcW w:w="452" w:type="dxa"/>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393" w:type="dxa"/>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07" w:type="dxa"/>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576" w:type="dxa"/>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r>
      <w:tr w:rsidR="008A1172" w:rsidRPr="008A1172" w:rsidTr="0059666B">
        <w:trPr>
          <w:gridAfter w:val="1"/>
          <w:wAfter w:w="26" w:type="dxa"/>
          <w:trHeight w:val="20"/>
        </w:trPr>
        <w:tc>
          <w:tcPr>
            <w:tcW w:w="798" w:type="dxa"/>
            <w:shd w:val="clear" w:color="auto" w:fill="D9D9D9"/>
            <w:vAlign w:val="center"/>
          </w:tcPr>
          <w:p w:rsidR="008A1172" w:rsidRPr="008A1172" w:rsidRDefault="008A1172" w:rsidP="008A1172">
            <w:pPr>
              <w:suppressAutoHyphens/>
              <w:rPr>
                <w:rFonts w:ascii="Arial Narrow" w:hAnsi="Arial Narrow"/>
                <w:caps/>
                <w:sz w:val="15"/>
                <w:szCs w:val="15"/>
                <w:lang w:eastAsia="tr-TR"/>
              </w:rPr>
            </w:pPr>
          </w:p>
        </w:tc>
        <w:tc>
          <w:tcPr>
            <w:tcW w:w="2140" w:type="dxa"/>
            <w:shd w:val="clear" w:color="auto" w:fill="D9D9D9"/>
            <w:vAlign w:val="center"/>
          </w:tcPr>
          <w:p w:rsidR="008A1172" w:rsidRPr="008A1172" w:rsidRDefault="008A1172" w:rsidP="008A1172">
            <w:pPr>
              <w:suppressAutoHyphens/>
              <w:rPr>
                <w:rFonts w:ascii="Arial Narrow" w:hAnsi="Arial Narrow"/>
                <w:snapToGrid w:val="0"/>
                <w:sz w:val="15"/>
                <w:szCs w:val="15"/>
                <w:lang w:eastAsia="tr-TR"/>
              </w:rPr>
            </w:pPr>
          </w:p>
        </w:tc>
        <w:tc>
          <w:tcPr>
            <w:tcW w:w="570" w:type="dxa"/>
            <w:shd w:val="clear" w:color="auto" w:fill="D9D9D9"/>
          </w:tcPr>
          <w:p w:rsidR="008A1172" w:rsidRPr="008A1172" w:rsidRDefault="008A1172" w:rsidP="008A1172">
            <w:pPr>
              <w:suppressAutoHyphens/>
              <w:spacing w:before="100" w:beforeAutospacing="1" w:after="100" w:afterAutospacing="1"/>
              <w:jc w:val="center"/>
              <w:rPr>
                <w:rFonts w:ascii="Arial Narrow" w:hAnsi="Arial Narrow" w:cs="Calibri"/>
                <w:caps/>
                <w:snapToGrid w:val="0"/>
                <w:sz w:val="15"/>
                <w:szCs w:val="15"/>
                <w:lang w:eastAsia="tr-TR"/>
              </w:rPr>
            </w:pPr>
          </w:p>
        </w:tc>
        <w:tc>
          <w:tcPr>
            <w:tcW w:w="406" w:type="dxa"/>
            <w:gridSpan w:val="2"/>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caps/>
                <w:snapToGrid w:val="0"/>
                <w:sz w:val="15"/>
                <w:szCs w:val="15"/>
                <w:lang w:eastAsia="tr-TR"/>
              </w:rPr>
            </w:pPr>
          </w:p>
        </w:tc>
        <w:tc>
          <w:tcPr>
            <w:tcW w:w="420" w:type="dxa"/>
            <w:gridSpan w:val="3"/>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40" w:type="dxa"/>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caps/>
                <w:snapToGrid w:val="0"/>
                <w:sz w:val="15"/>
                <w:szCs w:val="15"/>
                <w:lang w:eastAsia="tr-TR"/>
              </w:rPr>
            </w:pPr>
          </w:p>
        </w:tc>
        <w:tc>
          <w:tcPr>
            <w:tcW w:w="664" w:type="dxa"/>
            <w:gridSpan w:val="2"/>
            <w:tcBorders>
              <w:right w:val="double" w:sz="4" w:space="0" w:color="auto"/>
            </w:tcBorders>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c>
          <w:tcPr>
            <w:tcW w:w="805" w:type="dxa"/>
            <w:gridSpan w:val="2"/>
            <w:tcBorders>
              <w:left w:val="double" w:sz="4" w:space="0" w:color="auto"/>
            </w:tcBorders>
            <w:shd w:val="clear" w:color="auto" w:fill="D9D9D9"/>
            <w:vAlign w:val="center"/>
          </w:tcPr>
          <w:p w:rsidR="008A1172" w:rsidRPr="008A1172" w:rsidRDefault="008A1172" w:rsidP="008A1172">
            <w:pPr>
              <w:suppressAutoHyphens/>
              <w:rPr>
                <w:rFonts w:ascii="Arial Narrow" w:hAnsi="Arial Narrow"/>
                <w:caps/>
                <w:sz w:val="15"/>
                <w:szCs w:val="15"/>
                <w:lang w:eastAsia="tr-TR"/>
              </w:rPr>
            </w:pPr>
          </w:p>
        </w:tc>
        <w:tc>
          <w:tcPr>
            <w:tcW w:w="2358" w:type="dxa"/>
            <w:gridSpan w:val="2"/>
            <w:shd w:val="clear" w:color="auto" w:fill="D9D9D9"/>
            <w:vAlign w:val="center"/>
          </w:tcPr>
          <w:p w:rsidR="008A1172" w:rsidRPr="008A1172" w:rsidRDefault="008A1172" w:rsidP="008A1172">
            <w:pPr>
              <w:suppressAutoHyphens/>
              <w:rPr>
                <w:rFonts w:ascii="Arial Narrow" w:hAnsi="Arial Narrow"/>
                <w:snapToGrid w:val="0"/>
                <w:sz w:val="15"/>
                <w:szCs w:val="15"/>
                <w:lang w:eastAsia="tr-TR"/>
              </w:rPr>
            </w:pPr>
          </w:p>
        </w:tc>
        <w:tc>
          <w:tcPr>
            <w:tcW w:w="562" w:type="dxa"/>
            <w:shd w:val="clear" w:color="auto" w:fill="D9D9D9"/>
          </w:tcPr>
          <w:p w:rsidR="008A1172" w:rsidRPr="008A1172" w:rsidRDefault="008A1172" w:rsidP="008A1172">
            <w:pPr>
              <w:suppressAutoHyphens/>
              <w:spacing w:before="100" w:beforeAutospacing="1" w:after="100" w:afterAutospacing="1"/>
              <w:jc w:val="center"/>
              <w:rPr>
                <w:rFonts w:ascii="Arial Narrow" w:hAnsi="Arial Narrow" w:cs="Calibri"/>
                <w:caps/>
                <w:snapToGrid w:val="0"/>
                <w:sz w:val="15"/>
                <w:szCs w:val="15"/>
                <w:lang w:eastAsia="tr-TR"/>
              </w:rPr>
            </w:pPr>
          </w:p>
        </w:tc>
        <w:tc>
          <w:tcPr>
            <w:tcW w:w="452" w:type="dxa"/>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caps/>
                <w:snapToGrid w:val="0"/>
                <w:sz w:val="15"/>
                <w:szCs w:val="15"/>
                <w:lang w:eastAsia="tr-TR"/>
              </w:rPr>
            </w:pPr>
          </w:p>
        </w:tc>
        <w:tc>
          <w:tcPr>
            <w:tcW w:w="393" w:type="dxa"/>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07" w:type="dxa"/>
            <w:shd w:val="clear" w:color="auto" w:fill="D9D9D9"/>
            <w:vAlign w:val="center"/>
          </w:tcPr>
          <w:p w:rsidR="008A1172" w:rsidRPr="008A1172" w:rsidRDefault="008A1172" w:rsidP="008A1172">
            <w:pPr>
              <w:suppressAutoHyphens/>
              <w:spacing w:before="100" w:beforeAutospacing="1" w:after="100" w:afterAutospacing="1"/>
              <w:jc w:val="center"/>
              <w:rPr>
                <w:rFonts w:ascii="Arial Narrow" w:hAnsi="Arial Narrow" w:cs="Calibri"/>
                <w:caps/>
                <w:snapToGrid w:val="0"/>
                <w:sz w:val="15"/>
                <w:szCs w:val="15"/>
                <w:lang w:eastAsia="tr-TR"/>
              </w:rPr>
            </w:pPr>
          </w:p>
        </w:tc>
        <w:tc>
          <w:tcPr>
            <w:tcW w:w="576" w:type="dxa"/>
            <w:shd w:val="clear" w:color="auto" w:fill="D9D9D9"/>
            <w:vAlign w:val="center"/>
          </w:tcPr>
          <w:p w:rsidR="008A1172" w:rsidRPr="008A1172" w:rsidRDefault="008A1172" w:rsidP="008A1172">
            <w:pPr>
              <w:suppressAutoHyphens/>
              <w:jc w:val="center"/>
              <w:rPr>
                <w:rFonts w:ascii="Arial Narrow" w:hAnsi="Arial Narrow" w:cs="Calibri"/>
                <w:caps/>
                <w:sz w:val="15"/>
                <w:szCs w:val="15"/>
                <w:lang w:eastAsia="tr-TR"/>
              </w:rPr>
            </w:pPr>
          </w:p>
        </w:tc>
      </w:tr>
      <w:tr w:rsidR="008A1172" w:rsidRPr="008A1172" w:rsidTr="0059666B">
        <w:trPr>
          <w:trHeight w:val="198"/>
        </w:trPr>
        <w:tc>
          <w:tcPr>
            <w:tcW w:w="11017" w:type="dxa"/>
            <w:gridSpan w:val="21"/>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ÜÇÜNCÜ YIL</w:t>
            </w:r>
          </w:p>
        </w:tc>
      </w:tr>
      <w:tr w:rsidR="008A1172" w:rsidRPr="008A1172" w:rsidTr="0059666B">
        <w:trPr>
          <w:trHeight w:val="245"/>
        </w:trPr>
        <w:tc>
          <w:tcPr>
            <w:tcW w:w="798" w:type="dxa"/>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140" w:type="dxa"/>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3. Sınıf l. Dönem (V. YARIYIL)</w:t>
            </w:r>
          </w:p>
        </w:tc>
        <w:tc>
          <w:tcPr>
            <w:tcW w:w="584" w:type="dxa"/>
            <w:gridSpan w:val="2"/>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Statü</w:t>
            </w:r>
          </w:p>
        </w:tc>
        <w:tc>
          <w:tcPr>
            <w:tcW w:w="39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T</w:t>
            </w:r>
          </w:p>
        </w:tc>
        <w:tc>
          <w:tcPr>
            <w:tcW w:w="420" w:type="dxa"/>
            <w:gridSpan w:val="3"/>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U</w:t>
            </w:r>
          </w:p>
        </w:tc>
        <w:tc>
          <w:tcPr>
            <w:tcW w:w="447" w:type="dxa"/>
            <w:gridSpan w:val="2"/>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K</w:t>
            </w:r>
          </w:p>
        </w:tc>
        <w:tc>
          <w:tcPr>
            <w:tcW w:w="667" w:type="dxa"/>
            <w:gridSpan w:val="2"/>
            <w:tcBorders>
              <w:right w:val="double" w:sz="4" w:space="0" w:color="auto"/>
            </w:tcBorders>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AKTS</w:t>
            </w:r>
          </w:p>
        </w:tc>
        <w:tc>
          <w:tcPr>
            <w:tcW w:w="806" w:type="dxa"/>
            <w:gridSpan w:val="2"/>
            <w:tcBorders>
              <w:left w:val="double" w:sz="4" w:space="0" w:color="auto"/>
            </w:tcBorders>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347" w:type="dxa"/>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3.Sınıf ll. Dönem (VI. YARIYIL)</w:t>
            </w:r>
          </w:p>
        </w:tc>
        <w:tc>
          <w:tcPr>
            <w:tcW w:w="56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Statü</w:t>
            </w:r>
          </w:p>
        </w:tc>
        <w:tc>
          <w:tcPr>
            <w:tcW w:w="45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T</w:t>
            </w:r>
          </w:p>
        </w:tc>
        <w:tc>
          <w:tcPr>
            <w:tcW w:w="393"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U</w:t>
            </w:r>
          </w:p>
        </w:tc>
        <w:tc>
          <w:tcPr>
            <w:tcW w:w="407"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K</w:t>
            </w:r>
          </w:p>
        </w:tc>
        <w:tc>
          <w:tcPr>
            <w:tcW w:w="602" w:type="dxa"/>
            <w:gridSpan w:val="2"/>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AKTS</w:t>
            </w:r>
          </w:p>
        </w:tc>
      </w:tr>
      <w:tr w:rsidR="00E657F0" w:rsidRPr="008A1172" w:rsidTr="00BD5F32">
        <w:trPr>
          <w:trHeight w:val="20"/>
        </w:trPr>
        <w:tc>
          <w:tcPr>
            <w:tcW w:w="798"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 xml:space="preserve">FİZ311 </w:t>
            </w:r>
          </w:p>
        </w:tc>
        <w:tc>
          <w:tcPr>
            <w:tcW w:w="2140"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Kuantum Mekaniği-I</w:t>
            </w:r>
          </w:p>
        </w:tc>
        <w:tc>
          <w:tcPr>
            <w:tcW w:w="584" w:type="dxa"/>
            <w:gridSpan w:val="2"/>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4</w:t>
            </w:r>
          </w:p>
        </w:tc>
        <w:tc>
          <w:tcPr>
            <w:tcW w:w="420" w:type="dxa"/>
            <w:gridSpan w:val="3"/>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0</w:t>
            </w:r>
          </w:p>
        </w:tc>
        <w:tc>
          <w:tcPr>
            <w:tcW w:w="447" w:type="dxa"/>
            <w:gridSpan w:val="2"/>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4</w:t>
            </w:r>
          </w:p>
        </w:tc>
        <w:tc>
          <w:tcPr>
            <w:tcW w:w="667" w:type="dxa"/>
            <w:gridSpan w:val="2"/>
            <w:tcBorders>
              <w:right w:val="double" w:sz="4" w:space="0" w:color="auto"/>
            </w:tcBorders>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6</w:t>
            </w:r>
          </w:p>
        </w:tc>
        <w:tc>
          <w:tcPr>
            <w:tcW w:w="806" w:type="dxa"/>
            <w:gridSpan w:val="2"/>
            <w:tcBorders>
              <w:left w:val="double" w:sz="4" w:space="0" w:color="auto"/>
            </w:tcBorders>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 xml:space="preserve">FİZ310 </w:t>
            </w:r>
          </w:p>
        </w:tc>
        <w:tc>
          <w:tcPr>
            <w:tcW w:w="2347" w:type="dxa"/>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Kuantum Mekaniği-II</w:t>
            </w:r>
          </w:p>
        </w:tc>
        <w:tc>
          <w:tcPr>
            <w:tcW w:w="562" w:type="dxa"/>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4</w:t>
            </w:r>
          </w:p>
        </w:tc>
        <w:tc>
          <w:tcPr>
            <w:tcW w:w="393"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0</w:t>
            </w:r>
          </w:p>
        </w:tc>
        <w:tc>
          <w:tcPr>
            <w:tcW w:w="407"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4</w:t>
            </w:r>
          </w:p>
        </w:tc>
        <w:tc>
          <w:tcPr>
            <w:tcW w:w="602" w:type="dxa"/>
            <w:gridSpan w:val="2"/>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6</w:t>
            </w:r>
          </w:p>
        </w:tc>
      </w:tr>
      <w:tr w:rsidR="00E657F0" w:rsidRPr="008A1172" w:rsidTr="00BD5F32">
        <w:trPr>
          <w:trHeight w:val="20"/>
        </w:trPr>
        <w:tc>
          <w:tcPr>
            <w:tcW w:w="798"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 xml:space="preserve">FİZ309 </w:t>
            </w:r>
          </w:p>
        </w:tc>
        <w:tc>
          <w:tcPr>
            <w:tcW w:w="2140"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Termodinamik</w:t>
            </w:r>
          </w:p>
        </w:tc>
        <w:tc>
          <w:tcPr>
            <w:tcW w:w="584" w:type="dxa"/>
            <w:gridSpan w:val="2"/>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3</w:t>
            </w:r>
          </w:p>
        </w:tc>
        <w:tc>
          <w:tcPr>
            <w:tcW w:w="420" w:type="dxa"/>
            <w:gridSpan w:val="3"/>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0</w:t>
            </w:r>
          </w:p>
        </w:tc>
        <w:tc>
          <w:tcPr>
            <w:tcW w:w="447" w:type="dxa"/>
            <w:gridSpan w:val="2"/>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3</w:t>
            </w:r>
          </w:p>
        </w:tc>
        <w:tc>
          <w:tcPr>
            <w:tcW w:w="667" w:type="dxa"/>
            <w:gridSpan w:val="2"/>
            <w:tcBorders>
              <w:right w:val="double" w:sz="4" w:space="0" w:color="auto"/>
            </w:tcBorders>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5</w:t>
            </w:r>
          </w:p>
        </w:tc>
        <w:tc>
          <w:tcPr>
            <w:tcW w:w="806" w:type="dxa"/>
            <w:gridSpan w:val="2"/>
            <w:tcBorders>
              <w:left w:val="double" w:sz="4" w:space="0" w:color="auto"/>
            </w:tcBorders>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 xml:space="preserve">FİZ312 </w:t>
            </w:r>
          </w:p>
        </w:tc>
        <w:tc>
          <w:tcPr>
            <w:tcW w:w="2347" w:type="dxa"/>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Elektronik</w:t>
            </w:r>
          </w:p>
        </w:tc>
        <w:tc>
          <w:tcPr>
            <w:tcW w:w="562" w:type="dxa"/>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3</w:t>
            </w:r>
          </w:p>
        </w:tc>
        <w:tc>
          <w:tcPr>
            <w:tcW w:w="393"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2</w:t>
            </w:r>
          </w:p>
        </w:tc>
        <w:tc>
          <w:tcPr>
            <w:tcW w:w="407"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4</w:t>
            </w:r>
          </w:p>
        </w:tc>
        <w:tc>
          <w:tcPr>
            <w:tcW w:w="602" w:type="dxa"/>
            <w:gridSpan w:val="2"/>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6</w:t>
            </w:r>
          </w:p>
        </w:tc>
      </w:tr>
      <w:tr w:rsidR="00E657F0" w:rsidRPr="008A1172" w:rsidTr="00BD5F32">
        <w:trPr>
          <w:trHeight w:val="20"/>
        </w:trPr>
        <w:tc>
          <w:tcPr>
            <w:tcW w:w="798"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 xml:space="preserve">FİZ313 </w:t>
            </w:r>
          </w:p>
        </w:tc>
        <w:tc>
          <w:tcPr>
            <w:tcW w:w="2140"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Elektromagnetik Teori-I</w:t>
            </w:r>
          </w:p>
        </w:tc>
        <w:tc>
          <w:tcPr>
            <w:tcW w:w="584" w:type="dxa"/>
            <w:gridSpan w:val="2"/>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3</w:t>
            </w:r>
          </w:p>
        </w:tc>
        <w:tc>
          <w:tcPr>
            <w:tcW w:w="420" w:type="dxa"/>
            <w:gridSpan w:val="3"/>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0</w:t>
            </w:r>
          </w:p>
        </w:tc>
        <w:tc>
          <w:tcPr>
            <w:tcW w:w="447" w:type="dxa"/>
            <w:gridSpan w:val="2"/>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3</w:t>
            </w:r>
          </w:p>
        </w:tc>
        <w:tc>
          <w:tcPr>
            <w:tcW w:w="667" w:type="dxa"/>
            <w:gridSpan w:val="2"/>
            <w:tcBorders>
              <w:right w:val="double" w:sz="4" w:space="0" w:color="auto"/>
            </w:tcBorders>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5</w:t>
            </w:r>
          </w:p>
        </w:tc>
        <w:tc>
          <w:tcPr>
            <w:tcW w:w="806" w:type="dxa"/>
            <w:gridSpan w:val="2"/>
            <w:tcBorders>
              <w:left w:val="double" w:sz="4" w:space="0" w:color="auto"/>
            </w:tcBorders>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 xml:space="preserve">FİZ314 </w:t>
            </w:r>
          </w:p>
        </w:tc>
        <w:tc>
          <w:tcPr>
            <w:tcW w:w="2347" w:type="dxa"/>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Elektromagnetik Teori-II</w:t>
            </w:r>
          </w:p>
        </w:tc>
        <w:tc>
          <w:tcPr>
            <w:tcW w:w="562" w:type="dxa"/>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3</w:t>
            </w:r>
          </w:p>
        </w:tc>
        <w:tc>
          <w:tcPr>
            <w:tcW w:w="393"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0</w:t>
            </w:r>
          </w:p>
        </w:tc>
        <w:tc>
          <w:tcPr>
            <w:tcW w:w="407"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3</w:t>
            </w:r>
          </w:p>
        </w:tc>
        <w:tc>
          <w:tcPr>
            <w:tcW w:w="602" w:type="dxa"/>
            <w:gridSpan w:val="2"/>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5</w:t>
            </w:r>
          </w:p>
        </w:tc>
      </w:tr>
      <w:tr w:rsidR="00E657F0" w:rsidRPr="008A1172" w:rsidTr="00BD5F32">
        <w:trPr>
          <w:trHeight w:val="20"/>
        </w:trPr>
        <w:tc>
          <w:tcPr>
            <w:tcW w:w="798"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 xml:space="preserve">FİZ315 </w:t>
            </w:r>
          </w:p>
        </w:tc>
        <w:tc>
          <w:tcPr>
            <w:tcW w:w="2140"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Fiz</w:t>
            </w:r>
            <w:r>
              <w:rPr>
                <w:rFonts w:ascii="Arial Narrow" w:hAnsi="Arial Narrow"/>
                <w:snapToGrid w:val="0"/>
                <w:sz w:val="15"/>
                <w:szCs w:val="15"/>
                <w:lang w:eastAsia="tr-TR"/>
              </w:rPr>
              <w:t>ikte</w:t>
            </w:r>
            <w:r w:rsidRPr="00DA105B">
              <w:rPr>
                <w:rFonts w:ascii="Arial Narrow" w:hAnsi="Arial Narrow"/>
                <w:snapToGrid w:val="0"/>
                <w:sz w:val="15"/>
                <w:szCs w:val="15"/>
                <w:lang w:eastAsia="tr-TR"/>
              </w:rPr>
              <w:t xml:space="preserve"> Mat</w:t>
            </w:r>
            <w:r>
              <w:rPr>
                <w:rFonts w:ascii="Arial Narrow" w:hAnsi="Arial Narrow"/>
                <w:snapToGrid w:val="0"/>
                <w:sz w:val="15"/>
                <w:szCs w:val="15"/>
                <w:lang w:eastAsia="tr-TR"/>
              </w:rPr>
              <w:t>ematik</w:t>
            </w:r>
            <w:r w:rsidRPr="00DA105B">
              <w:rPr>
                <w:rFonts w:ascii="Arial Narrow" w:hAnsi="Arial Narrow"/>
                <w:snapToGrid w:val="0"/>
                <w:sz w:val="15"/>
                <w:szCs w:val="15"/>
                <w:lang w:eastAsia="tr-TR"/>
              </w:rPr>
              <w:t xml:space="preserve"> Yöntemler</w:t>
            </w:r>
          </w:p>
        </w:tc>
        <w:tc>
          <w:tcPr>
            <w:tcW w:w="584" w:type="dxa"/>
            <w:gridSpan w:val="2"/>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4</w:t>
            </w:r>
          </w:p>
        </w:tc>
        <w:tc>
          <w:tcPr>
            <w:tcW w:w="420" w:type="dxa"/>
            <w:gridSpan w:val="3"/>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0</w:t>
            </w:r>
          </w:p>
        </w:tc>
        <w:tc>
          <w:tcPr>
            <w:tcW w:w="447" w:type="dxa"/>
            <w:gridSpan w:val="2"/>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4</w:t>
            </w:r>
          </w:p>
        </w:tc>
        <w:tc>
          <w:tcPr>
            <w:tcW w:w="667" w:type="dxa"/>
            <w:gridSpan w:val="2"/>
            <w:tcBorders>
              <w:right w:val="double" w:sz="4" w:space="0" w:color="auto"/>
            </w:tcBorders>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6</w:t>
            </w:r>
          </w:p>
        </w:tc>
        <w:tc>
          <w:tcPr>
            <w:tcW w:w="806" w:type="dxa"/>
            <w:gridSpan w:val="2"/>
            <w:tcBorders>
              <w:left w:val="double" w:sz="4" w:space="0" w:color="auto"/>
            </w:tcBorders>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 xml:space="preserve">FİZ316 </w:t>
            </w:r>
          </w:p>
        </w:tc>
        <w:tc>
          <w:tcPr>
            <w:tcW w:w="2347" w:type="dxa"/>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Elektronik Laboratuvarı</w:t>
            </w:r>
          </w:p>
        </w:tc>
        <w:tc>
          <w:tcPr>
            <w:tcW w:w="562" w:type="dxa"/>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0</w:t>
            </w:r>
          </w:p>
        </w:tc>
        <w:tc>
          <w:tcPr>
            <w:tcW w:w="393"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2</w:t>
            </w:r>
          </w:p>
        </w:tc>
        <w:tc>
          <w:tcPr>
            <w:tcW w:w="407"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1</w:t>
            </w:r>
          </w:p>
        </w:tc>
        <w:tc>
          <w:tcPr>
            <w:tcW w:w="602" w:type="dxa"/>
            <w:gridSpan w:val="2"/>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3</w:t>
            </w:r>
          </w:p>
        </w:tc>
      </w:tr>
      <w:tr w:rsidR="00E657F0" w:rsidRPr="008A1172" w:rsidTr="00BD5F32">
        <w:trPr>
          <w:trHeight w:val="20"/>
        </w:trPr>
        <w:tc>
          <w:tcPr>
            <w:tcW w:w="798"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 xml:space="preserve">FİZ317 </w:t>
            </w:r>
          </w:p>
        </w:tc>
        <w:tc>
          <w:tcPr>
            <w:tcW w:w="2140" w:type="dxa"/>
          </w:tcPr>
          <w:p w:rsidR="00E657F0" w:rsidRPr="00DA105B" w:rsidRDefault="00E657F0" w:rsidP="00E657F0">
            <w:pPr>
              <w:suppressAutoHyphens/>
              <w:rPr>
                <w:rFonts w:ascii="Arial Narrow" w:hAnsi="Arial Narrow"/>
                <w:snapToGrid w:val="0"/>
                <w:sz w:val="15"/>
                <w:szCs w:val="15"/>
                <w:lang w:eastAsia="tr-TR"/>
              </w:rPr>
            </w:pPr>
            <w:r w:rsidRPr="00DA105B">
              <w:rPr>
                <w:rFonts w:ascii="Arial Narrow" w:hAnsi="Arial Narrow"/>
                <w:snapToGrid w:val="0"/>
                <w:sz w:val="15"/>
                <w:szCs w:val="15"/>
                <w:lang w:eastAsia="tr-TR"/>
              </w:rPr>
              <w:t>Kuantum Mekaniği Lab</w:t>
            </w:r>
            <w:r>
              <w:rPr>
                <w:rFonts w:ascii="Arial Narrow" w:hAnsi="Arial Narrow"/>
                <w:snapToGrid w:val="0"/>
                <w:sz w:val="15"/>
                <w:szCs w:val="15"/>
                <w:lang w:eastAsia="tr-TR"/>
              </w:rPr>
              <w:t>oratuvarı</w:t>
            </w:r>
          </w:p>
        </w:tc>
        <w:tc>
          <w:tcPr>
            <w:tcW w:w="584" w:type="dxa"/>
            <w:gridSpan w:val="2"/>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0</w:t>
            </w:r>
          </w:p>
        </w:tc>
        <w:tc>
          <w:tcPr>
            <w:tcW w:w="420" w:type="dxa"/>
            <w:gridSpan w:val="3"/>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2</w:t>
            </w:r>
          </w:p>
        </w:tc>
        <w:tc>
          <w:tcPr>
            <w:tcW w:w="447" w:type="dxa"/>
            <w:gridSpan w:val="2"/>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1</w:t>
            </w:r>
          </w:p>
        </w:tc>
        <w:tc>
          <w:tcPr>
            <w:tcW w:w="667" w:type="dxa"/>
            <w:gridSpan w:val="2"/>
            <w:tcBorders>
              <w:right w:val="double" w:sz="4" w:space="0" w:color="auto"/>
            </w:tcBorders>
          </w:tcPr>
          <w:p w:rsidR="00E657F0" w:rsidRPr="00DA105B" w:rsidRDefault="00E657F0" w:rsidP="00E657F0">
            <w:pPr>
              <w:suppressAutoHyphens/>
              <w:jc w:val="center"/>
              <w:rPr>
                <w:rFonts w:ascii="Arial Narrow" w:hAnsi="Arial Narrow" w:cs="Calibri"/>
                <w:sz w:val="15"/>
                <w:szCs w:val="15"/>
                <w:lang w:eastAsia="tr-TR"/>
              </w:rPr>
            </w:pPr>
            <w:r w:rsidRPr="00DA105B">
              <w:rPr>
                <w:rFonts w:ascii="Arial Narrow" w:hAnsi="Arial Narrow" w:cs="Calibri"/>
                <w:sz w:val="15"/>
                <w:szCs w:val="15"/>
                <w:lang w:eastAsia="tr-TR"/>
              </w:rPr>
              <w:t>4</w:t>
            </w:r>
          </w:p>
        </w:tc>
        <w:tc>
          <w:tcPr>
            <w:tcW w:w="806" w:type="dxa"/>
            <w:gridSpan w:val="2"/>
            <w:tcBorders>
              <w:left w:val="double" w:sz="4" w:space="0" w:color="auto"/>
            </w:tcBorders>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 xml:space="preserve">FİZ318 </w:t>
            </w:r>
          </w:p>
        </w:tc>
        <w:tc>
          <w:tcPr>
            <w:tcW w:w="2347" w:type="dxa"/>
          </w:tcPr>
          <w:p w:rsidR="00E657F0" w:rsidRPr="00E445BF" w:rsidRDefault="00E657F0" w:rsidP="00E657F0">
            <w:pPr>
              <w:suppressAutoHyphens/>
              <w:rPr>
                <w:rFonts w:ascii="Arial Narrow" w:hAnsi="Arial Narrow"/>
                <w:snapToGrid w:val="0"/>
                <w:sz w:val="15"/>
                <w:szCs w:val="15"/>
                <w:lang w:eastAsia="tr-TR"/>
              </w:rPr>
            </w:pPr>
            <w:r w:rsidRPr="00E445BF">
              <w:rPr>
                <w:rFonts w:ascii="Arial Narrow" w:hAnsi="Arial Narrow"/>
                <w:snapToGrid w:val="0"/>
                <w:sz w:val="15"/>
                <w:szCs w:val="15"/>
                <w:lang w:eastAsia="tr-TR"/>
              </w:rPr>
              <w:t>İstatistik Mekanik</w:t>
            </w:r>
          </w:p>
        </w:tc>
        <w:tc>
          <w:tcPr>
            <w:tcW w:w="562" w:type="dxa"/>
          </w:tcPr>
          <w:p w:rsidR="00E657F0" w:rsidRPr="008A1172" w:rsidRDefault="00E657F0" w:rsidP="00E657F0">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3</w:t>
            </w:r>
          </w:p>
        </w:tc>
        <w:tc>
          <w:tcPr>
            <w:tcW w:w="393"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0</w:t>
            </w:r>
          </w:p>
        </w:tc>
        <w:tc>
          <w:tcPr>
            <w:tcW w:w="407" w:type="dxa"/>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3</w:t>
            </w:r>
          </w:p>
        </w:tc>
        <w:tc>
          <w:tcPr>
            <w:tcW w:w="602" w:type="dxa"/>
            <w:gridSpan w:val="2"/>
          </w:tcPr>
          <w:p w:rsidR="00E657F0" w:rsidRPr="00E657F0" w:rsidRDefault="00E657F0" w:rsidP="00E657F0">
            <w:pPr>
              <w:suppressAutoHyphens/>
              <w:jc w:val="center"/>
              <w:rPr>
                <w:rFonts w:ascii="Arial Narrow" w:hAnsi="Arial Narrow"/>
                <w:snapToGrid w:val="0"/>
                <w:sz w:val="15"/>
                <w:szCs w:val="15"/>
                <w:lang w:eastAsia="tr-TR"/>
              </w:rPr>
            </w:pPr>
            <w:r w:rsidRPr="00E657F0">
              <w:rPr>
                <w:rFonts w:ascii="Arial Narrow" w:hAnsi="Arial Narrow"/>
                <w:snapToGrid w:val="0"/>
                <w:sz w:val="15"/>
                <w:szCs w:val="15"/>
                <w:lang w:eastAsia="tr-TR"/>
              </w:rPr>
              <w:t>6</w:t>
            </w:r>
          </w:p>
        </w:tc>
      </w:tr>
      <w:tr w:rsidR="008A1172" w:rsidRPr="008A1172" w:rsidTr="0059666B">
        <w:trPr>
          <w:trHeight w:hRule="exact" w:val="137"/>
        </w:trPr>
        <w:tc>
          <w:tcPr>
            <w:tcW w:w="798" w:type="dxa"/>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p w:rsidR="008A1172" w:rsidRPr="008A1172" w:rsidRDefault="008A1172" w:rsidP="008A1172">
            <w:pPr>
              <w:suppressAutoHyphens/>
              <w:jc w:val="center"/>
              <w:rPr>
                <w:rFonts w:ascii="Arial Narrow" w:hAnsi="Arial Narrow" w:cs="Calibri"/>
                <w:caps/>
                <w:snapToGrid w:val="0"/>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84" w:type="dxa"/>
            <w:gridSpan w:val="2"/>
          </w:tcPr>
          <w:p w:rsidR="008A1172" w:rsidRPr="008A1172" w:rsidRDefault="008A1172" w:rsidP="008A1172">
            <w:pPr>
              <w:suppressAutoHyphens/>
              <w:jc w:val="center"/>
              <w:rPr>
                <w:rFonts w:ascii="Arial Narrow" w:hAnsi="Arial Narrow" w:cs="Calibri"/>
                <w:sz w:val="15"/>
                <w:szCs w:val="15"/>
                <w:lang w:eastAsia="tr-TR"/>
              </w:rPr>
            </w:pPr>
          </w:p>
        </w:tc>
        <w:tc>
          <w:tcPr>
            <w:tcW w:w="392" w:type="dxa"/>
            <w:vAlign w:val="center"/>
          </w:tcPr>
          <w:p w:rsidR="008A1172" w:rsidRPr="008A1172" w:rsidRDefault="00DA105B"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14</w:t>
            </w:r>
            <w:r w:rsidR="008A1172" w:rsidRPr="008A1172">
              <w:rPr>
                <w:rFonts w:ascii="Arial Narrow" w:hAnsi="Arial Narrow"/>
                <w:b/>
                <w:color w:val="000000"/>
                <w:sz w:val="15"/>
                <w:szCs w:val="15"/>
                <w:lang w:eastAsia="tr-TR"/>
              </w:rPr>
              <w:t>00</w:t>
            </w:r>
          </w:p>
        </w:tc>
        <w:tc>
          <w:tcPr>
            <w:tcW w:w="420" w:type="dxa"/>
            <w:gridSpan w:val="3"/>
            <w:vAlign w:val="center"/>
          </w:tcPr>
          <w:p w:rsidR="008A1172" w:rsidRPr="008A1172" w:rsidRDefault="00DA105B"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2</w:t>
            </w:r>
          </w:p>
        </w:tc>
        <w:tc>
          <w:tcPr>
            <w:tcW w:w="447" w:type="dxa"/>
            <w:gridSpan w:val="2"/>
            <w:vAlign w:val="center"/>
          </w:tcPr>
          <w:p w:rsidR="008A1172" w:rsidRPr="008A1172" w:rsidRDefault="00DA105B"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15</w:t>
            </w:r>
          </w:p>
        </w:tc>
        <w:tc>
          <w:tcPr>
            <w:tcW w:w="667" w:type="dxa"/>
            <w:gridSpan w:val="2"/>
            <w:tcBorders>
              <w:right w:val="double" w:sz="4" w:space="0" w:color="auto"/>
            </w:tcBorders>
            <w:vAlign w:val="center"/>
          </w:tcPr>
          <w:p w:rsidR="008A1172" w:rsidRPr="008A1172" w:rsidRDefault="00DA105B"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26</w:t>
            </w: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347"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62" w:type="dxa"/>
          </w:tcPr>
          <w:p w:rsidR="008A1172" w:rsidRPr="008A1172" w:rsidRDefault="008A1172" w:rsidP="008A1172">
            <w:pPr>
              <w:suppressAutoHyphens/>
              <w:jc w:val="center"/>
              <w:rPr>
                <w:rFonts w:ascii="Arial Narrow" w:hAnsi="Arial Narrow" w:cs="Calibri"/>
                <w:sz w:val="15"/>
                <w:szCs w:val="15"/>
                <w:lang w:eastAsia="tr-TR"/>
              </w:rPr>
            </w:pPr>
          </w:p>
        </w:tc>
        <w:tc>
          <w:tcPr>
            <w:tcW w:w="452" w:type="dxa"/>
            <w:vAlign w:val="center"/>
          </w:tcPr>
          <w:p w:rsidR="008A1172" w:rsidRPr="008A1172" w:rsidRDefault="00E657F0"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13</w:t>
            </w:r>
          </w:p>
        </w:tc>
        <w:tc>
          <w:tcPr>
            <w:tcW w:w="393" w:type="dxa"/>
            <w:vAlign w:val="center"/>
          </w:tcPr>
          <w:p w:rsidR="008A1172" w:rsidRPr="008A1172" w:rsidRDefault="00E657F0"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4</w:t>
            </w:r>
          </w:p>
        </w:tc>
        <w:tc>
          <w:tcPr>
            <w:tcW w:w="407" w:type="dxa"/>
            <w:vAlign w:val="center"/>
          </w:tcPr>
          <w:p w:rsidR="008A1172" w:rsidRPr="008A1172" w:rsidRDefault="00E657F0"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15</w:t>
            </w:r>
          </w:p>
        </w:tc>
        <w:tc>
          <w:tcPr>
            <w:tcW w:w="602" w:type="dxa"/>
            <w:gridSpan w:val="2"/>
            <w:vAlign w:val="center"/>
          </w:tcPr>
          <w:p w:rsidR="008A1172" w:rsidRPr="008A1172" w:rsidRDefault="00E657F0"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26</w:t>
            </w:r>
          </w:p>
        </w:tc>
      </w:tr>
      <w:tr w:rsidR="008A1172" w:rsidRPr="008A1172" w:rsidTr="0059666B">
        <w:trPr>
          <w:trHeight w:hRule="exact" w:val="166"/>
        </w:trPr>
        <w:tc>
          <w:tcPr>
            <w:tcW w:w="798" w:type="dxa"/>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caps/>
                <w:snapToGrid w:val="0"/>
                <w:sz w:val="15"/>
                <w:szCs w:val="15"/>
                <w:lang w:eastAsia="tr-TR"/>
              </w:rPr>
            </w:pPr>
            <w:r w:rsidRPr="008A1172">
              <w:rPr>
                <w:rFonts w:ascii="Arial Narrow" w:hAnsi="Arial Narrow" w:cs="Calibri"/>
                <w:b/>
                <w:snapToGrid w:val="0"/>
                <w:sz w:val="15"/>
                <w:szCs w:val="15"/>
                <w:lang w:eastAsia="tr-TR"/>
              </w:rPr>
              <w:t>Seçmeli Ders</w:t>
            </w:r>
          </w:p>
        </w:tc>
        <w:tc>
          <w:tcPr>
            <w:tcW w:w="584" w:type="dxa"/>
            <w:gridSpan w:val="2"/>
          </w:tcPr>
          <w:p w:rsidR="008A1172" w:rsidRPr="008A1172" w:rsidRDefault="008A1172" w:rsidP="008A1172">
            <w:pPr>
              <w:suppressAutoHyphens/>
              <w:jc w:val="center"/>
              <w:rPr>
                <w:rFonts w:ascii="Arial Narrow" w:hAnsi="Arial Narrow" w:cs="Calibri"/>
                <w:sz w:val="15"/>
                <w:szCs w:val="15"/>
                <w:lang w:eastAsia="tr-TR"/>
              </w:rPr>
            </w:pPr>
          </w:p>
        </w:tc>
        <w:tc>
          <w:tcPr>
            <w:tcW w:w="392" w:type="dxa"/>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vAlign w:val="center"/>
          </w:tcPr>
          <w:p w:rsidR="008A1172" w:rsidRPr="008A1172" w:rsidRDefault="00DA105B" w:rsidP="008A1172">
            <w:pPr>
              <w:suppressAutoHyphens/>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347"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Seçmeli Ders</w:t>
            </w:r>
          </w:p>
        </w:tc>
        <w:tc>
          <w:tcPr>
            <w:tcW w:w="562" w:type="dxa"/>
          </w:tcPr>
          <w:p w:rsidR="008A1172" w:rsidRPr="008A1172" w:rsidRDefault="008A1172" w:rsidP="008A1172">
            <w:pPr>
              <w:suppressAutoHyphens/>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vAlign w:val="center"/>
          </w:tcPr>
          <w:p w:rsidR="008A1172" w:rsidRPr="008A1172" w:rsidRDefault="00E657F0" w:rsidP="008A1172">
            <w:pPr>
              <w:suppressAutoHyphens/>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8A1172" w:rsidRPr="008A1172" w:rsidTr="0059666B">
        <w:trPr>
          <w:trHeight w:hRule="exact" w:val="140"/>
        </w:trPr>
        <w:tc>
          <w:tcPr>
            <w:tcW w:w="798" w:type="dxa"/>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84" w:type="dxa"/>
            <w:gridSpan w:val="2"/>
          </w:tcPr>
          <w:p w:rsidR="008A1172" w:rsidRPr="008A1172" w:rsidRDefault="008A1172" w:rsidP="008A1172">
            <w:pPr>
              <w:suppressAutoHyphens/>
              <w:jc w:val="center"/>
              <w:rPr>
                <w:rFonts w:ascii="Arial Narrow" w:hAnsi="Arial Narrow" w:cs="Calibri"/>
                <w:sz w:val="15"/>
                <w:szCs w:val="15"/>
                <w:lang w:eastAsia="tr-TR"/>
              </w:rPr>
            </w:pPr>
          </w:p>
        </w:tc>
        <w:tc>
          <w:tcPr>
            <w:tcW w:w="392"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420" w:type="dxa"/>
            <w:gridSpan w:val="3"/>
            <w:vAlign w:val="center"/>
          </w:tcPr>
          <w:p w:rsidR="008A1172" w:rsidRPr="008A1172" w:rsidRDefault="008A1172" w:rsidP="008A1172">
            <w:pPr>
              <w:suppressAutoHyphens/>
              <w:jc w:val="center"/>
              <w:rPr>
                <w:rFonts w:ascii="Arial Narrow" w:hAnsi="Arial Narrow" w:cs="Calibri"/>
                <w:sz w:val="15"/>
                <w:szCs w:val="15"/>
                <w:lang w:eastAsia="tr-TR"/>
              </w:rPr>
            </w:pPr>
          </w:p>
        </w:tc>
        <w:tc>
          <w:tcPr>
            <w:tcW w:w="447" w:type="dxa"/>
            <w:gridSpan w:val="2"/>
            <w:vAlign w:val="center"/>
          </w:tcPr>
          <w:p w:rsidR="008A1172" w:rsidRPr="008A1172" w:rsidRDefault="008A1172" w:rsidP="008A1172">
            <w:pPr>
              <w:suppressAutoHyphens/>
              <w:jc w:val="center"/>
              <w:rPr>
                <w:rFonts w:ascii="Arial Narrow" w:hAnsi="Arial Narrow" w:cs="Calibri"/>
                <w:sz w:val="15"/>
                <w:szCs w:val="15"/>
                <w:lang w:eastAsia="tr-TR"/>
              </w:rPr>
            </w:pPr>
          </w:p>
        </w:tc>
        <w:tc>
          <w:tcPr>
            <w:tcW w:w="667" w:type="dxa"/>
            <w:gridSpan w:val="2"/>
            <w:tcBorders>
              <w:right w:val="double" w:sz="4" w:space="0" w:color="auto"/>
            </w:tcBorders>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347" w:type="dxa"/>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62" w:type="dxa"/>
          </w:tcPr>
          <w:p w:rsidR="008A1172" w:rsidRPr="008A1172" w:rsidRDefault="008A1172" w:rsidP="008A1172">
            <w:pPr>
              <w:suppressAutoHyphens/>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393"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407"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602" w:type="dxa"/>
            <w:gridSpan w:val="2"/>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r>
      <w:tr w:rsidR="008A1172" w:rsidRPr="008A1172" w:rsidTr="0059666B">
        <w:trPr>
          <w:trHeight w:hRule="exact" w:val="142"/>
        </w:trPr>
        <w:tc>
          <w:tcPr>
            <w:tcW w:w="798"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140" w:type="dxa"/>
            <w:tcBorders>
              <w:bottom w:val="single" w:sz="4" w:space="0" w:color="auto"/>
            </w:tcBorders>
            <w:shd w:val="clear" w:color="auto" w:fill="8DB3E2"/>
            <w:vAlign w:val="center"/>
          </w:tcPr>
          <w:p w:rsidR="008A1172" w:rsidRPr="008A1172" w:rsidRDefault="008A1172" w:rsidP="008A1172">
            <w:pPr>
              <w:suppressAutoHyphens/>
              <w:rPr>
                <w:rFonts w:ascii="Arial Narrow" w:hAnsi="Arial Narrow" w:cs="Calibri"/>
                <w:b/>
                <w:bCs/>
                <w:caps/>
                <w:snapToGrid w:val="0"/>
                <w:sz w:val="15"/>
                <w:szCs w:val="15"/>
                <w:lang w:eastAsia="tr-TR"/>
              </w:rPr>
            </w:pPr>
            <w:r w:rsidRPr="008A1172">
              <w:rPr>
                <w:rFonts w:ascii="Arial Narrow" w:hAnsi="Arial Narrow" w:cs="Calibri"/>
                <w:b/>
                <w:bCs/>
                <w:caps/>
                <w:snapToGrid w:val="0"/>
                <w:sz w:val="15"/>
                <w:szCs w:val="15"/>
                <w:lang w:eastAsia="tr-TR"/>
              </w:rPr>
              <w:t>DÖNEM TOPLAMI</w:t>
            </w:r>
          </w:p>
        </w:tc>
        <w:tc>
          <w:tcPr>
            <w:tcW w:w="584" w:type="dxa"/>
            <w:gridSpan w:val="2"/>
            <w:tcBorders>
              <w:bottom w:val="single" w:sz="4" w:space="0" w:color="auto"/>
            </w:tcBorders>
            <w:shd w:val="clear" w:color="auto" w:fill="8DB3E2"/>
          </w:tcPr>
          <w:p w:rsidR="008A1172" w:rsidRPr="008A1172" w:rsidRDefault="008A1172" w:rsidP="008A1172">
            <w:pPr>
              <w:suppressAutoHyphens/>
              <w:jc w:val="center"/>
              <w:rPr>
                <w:rFonts w:ascii="Arial Narrow" w:hAnsi="Arial Narrow" w:cs="Calibri"/>
                <w:b/>
                <w:bCs/>
                <w:sz w:val="15"/>
                <w:szCs w:val="15"/>
                <w:lang w:eastAsia="tr-TR"/>
              </w:rPr>
            </w:pPr>
          </w:p>
        </w:tc>
        <w:tc>
          <w:tcPr>
            <w:tcW w:w="392" w:type="dxa"/>
            <w:tcBorders>
              <w:bottom w:val="single" w:sz="4" w:space="0" w:color="auto"/>
            </w:tcBorders>
            <w:shd w:val="clear" w:color="auto" w:fill="8DB3E2"/>
            <w:vAlign w:val="center"/>
          </w:tcPr>
          <w:p w:rsidR="008A1172" w:rsidRPr="008A1172" w:rsidRDefault="00DA105B" w:rsidP="008A1172">
            <w:pPr>
              <w:suppressAutoHyphens/>
              <w:jc w:val="center"/>
              <w:rPr>
                <w:rFonts w:ascii="Arial Narrow" w:hAnsi="Arial Narrow" w:cs="Calibri"/>
                <w:b/>
                <w:bCs/>
                <w:sz w:val="15"/>
                <w:szCs w:val="15"/>
                <w:lang w:eastAsia="tr-TR"/>
              </w:rPr>
            </w:pPr>
            <w:r>
              <w:rPr>
                <w:rFonts w:ascii="Arial Narrow" w:hAnsi="Arial Narrow" w:cs="Calibri"/>
                <w:b/>
                <w:bCs/>
                <w:sz w:val="15"/>
                <w:szCs w:val="15"/>
                <w:lang w:eastAsia="tr-TR"/>
              </w:rPr>
              <w:t>17</w:t>
            </w:r>
          </w:p>
        </w:tc>
        <w:tc>
          <w:tcPr>
            <w:tcW w:w="420" w:type="dxa"/>
            <w:gridSpan w:val="3"/>
            <w:tcBorders>
              <w:bottom w:val="single" w:sz="4" w:space="0" w:color="auto"/>
            </w:tcBorders>
            <w:shd w:val="clear" w:color="auto" w:fill="8DB3E2"/>
            <w:vAlign w:val="center"/>
          </w:tcPr>
          <w:p w:rsidR="008A1172" w:rsidRPr="008A1172" w:rsidRDefault="00DA105B" w:rsidP="008A1172">
            <w:pPr>
              <w:suppressAutoHyphens/>
              <w:jc w:val="center"/>
              <w:rPr>
                <w:rFonts w:ascii="Arial Narrow" w:hAnsi="Arial Narrow" w:cs="Calibri"/>
                <w:b/>
                <w:bCs/>
                <w:sz w:val="15"/>
                <w:szCs w:val="15"/>
                <w:lang w:eastAsia="tr-TR"/>
              </w:rPr>
            </w:pPr>
            <w:r>
              <w:rPr>
                <w:rFonts w:ascii="Arial Narrow" w:hAnsi="Arial Narrow" w:cs="Calibri"/>
                <w:b/>
                <w:bCs/>
                <w:sz w:val="15"/>
                <w:szCs w:val="15"/>
                <w:lang w:eastAsia="tr-TR"/>
              </w:rPr>
              <w:t>2</w:t>
            </w:r>
          </w:p>
        </w:tc>
        <w:tc>
          <w:tcPr>
            <w:tcW w:w="447" w:type="dxa"/>
            <w:gridSpan w:val="2"/>
            <w:tcBorders>
              <w:bottom w:val="single" w:sz="4" w:space="0" w:color="auto"/>
            </w:tcBorders>
            <w:shd w:val="clear" w:color="auto" w:fill="8DB3E2"/>
            <w:vAlign w:val="center"/>
          </w:tcPr>
          <w:p w:rsidR="008A1172" w:rsidRPr="008A1172" w:rsidRDefault="00DA105B" w:rsidP="008A1172">
            <w:pPr>
              <w:suppressAutoHyphens/>
              <w:jc w:val="center"/>
              <w:rPr>
                <w:rFonts w:ascii="Arial Narrow" w:hAnsi="Arial Narrow" w:cs="Calibri"/>
                <w:b/>
                <w:bCs/>
                <w:sz w:val="15"/>
                <w:szCs w:val="15"/>
                <w:lang w:eastAsia="tr-TR"/>
              </w:rPr>
            </w:pPr>
            <w:r>
              <w:rPr>
                <w:rFonts w:ascii="Arial Narrow" w:hAnsi="Arial Narrow" w:cs="Calibri"/>
                <w:b/>
                <w:bCs/>
                <w:sz w:val="15"/>
                <w:szCs w:val="15"/>
                <w:lang w:eastAsia="tr-TR"/>
              </w:rPr>
              <w:t>18</w:t>
            </w:r>
          </w:p>
        </w:tc>
        <w:tc>
          <w:tcPr>
            <w:tcW w:w="667" w:type="dxa"/>
            <w:gridSpan w:val="2"/>
            <w:tcBorders>
              <w:bottom w:val="single" w:sz="4" w:space="0" w:color="auto"/>
              <w:right w:val="doub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bCs/>
                <w:caps/>
                <w:snapToGrid w:val="0"/>
                <w:sz w:val="15"/>
                <w:szCs w:val="15"/>
                <w:lang w:eastAsia="tr-TR"/>
              </w:rPr>
            </w:pPr>
            <w:r w:rsidRPr="008A1172">
              <w:rPr>
                <w:rFonts w:ascii="Arial Narrow" w:hAnsi="Arial Narrow" w:cs="Calibri"/>
                <w:b/>
                <w:bCs/>
                <w:caps/>
                <w:snapToGrid w:val="0"/>
                <w:sz w:val="15"/>
                <w:szCs w:val="15"/>
                <w:lang w:eastAsia="tr-TR"/>
              </w:rPr>
              <w:t>30</w:t>
            </w:r>
          </w:p>
        </w:tc>
        <w:tc>
          <w:tcPr>
            <w:tcW w:w="806" w:type="dxa"/>
            <w:gridSpan w:val="2"/>
            <w:tcBorders>
              <w:left w:val="double" w:sz="4" w:space="0" w:color="auto"/>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347" w:type="dxa"/>
            <w:tcBorders>
              <w:bottom w:val="single" w:sz="4" w:space="0" w:color="auto"/>
            </w:tcBorders>
            <w:shd w:val="clear" w:color="auto" w:fill="8DB3E2"/>
            <w:vAlign w:val="center"/>
          </w:tcPr>
          <w:p w:rsidR="008A1172" w:rsidRPr="008A1172" w:rsidRDefault="008A1172" w:rsidP="008A1172">
            <w:pPr>
              <w:suppressAutoHyphens/>
              <w:rPr>
                <w:rFonts w:ascii="Arial Narrow" w:hAnsi="Arial Narrow" w:cs="Calibri"/>
                <w:b/>
                <w:caps/>
                <w:snapToGrid w:val="0"/>
                <w:sz w:val="15"/>
                <w:szCs w:val="15"/>
                <w:lang w:eastAsia="tr-TR"/>
              </w:rPr>
            </w:pPr>
            <w:r w:rsidRPr="008A1172">
              <w:rPr>
                <w:rFonts w:ascii="Arial Narrow" w:hAnsi="Arial Narrow" w:cs="Calibri"/>
                <w:b/>
                <w:caps/>
                <w:snapToGrid w:val="0"/>
                <w:sz w:val="15"/>
                <w:szCs w:val="15"/>
                <w:lang w:eastAsia="tr-TR"/>
              </w:rPr>
              <w:t>DÖNEM TOPLAMI</w:t>
            </w:r>
          </w:p>
        </w:tc>
        <w:tc>
          <w:tcPr>
            <w:tcW w:w="562" w:type="dxa"/>
            <w:tcBorders>
              <w:bottom w:val="single" w:sz="4" w:space="0" w:color="auto"/>
            </w:tcBorders>
            <w:shd w:val="clear" w:color="auto" w:fill="8DB3E2"/>
          </w:tcPr>
          <w:p w:rsidR="008A1172" w:rsidRPr="008A1172" w:rsidRDefault="008A1172" w:rsidP="008A1172">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8DB3E2"/>
            <w:vAlign w:val="center"/>
          </w:tcPr>
          <w:p w:rsidR="008A1172" w:rsidRPr="008A1172" w:rsidRDefault="00E657F0"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16</w:t>
            </w:r>
          </w:p>
        </w:tc>
        <w:tc>
          <w:tcPr>
            <w:tcW w:w="393" w:type="dxa"/>
            <w:tcBorders>
              <w:bottom w:val="single" w:sz="4" w:space="0" w:color="auto"/>
            </w:tcBorders>
            <w:shd w:val="clear" w:color="auto" w:fill="8DB3E2"/>
            <w:vAlign w:val="center"/>
          </w:tcPr>
          <w:p w:rsidR="008A1172" w:rsidRPr="008A1172" w:rsidRDefault="00E657F0"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4</w:t>
            </w:r>
          </w:p>
        </w:tc>
        <w:tc>
          <w:tcPr>
            <w:tcW w:w="407"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sz w:val="15"/>
                <w:szCs w:val="15"/>
                <w:lang w:eastAsia="tr-TR"/>
              </w:rPr>
              <w:t>18</w:t>
            </w:r>
          </w:p>
        </w:tc>
        <w:tc>
          <w:tcPr>
            <w:tcW w:w="602" w:type="dxa"/>
            <w:gridSpan w:val="2"/>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caps/>
                <w:snapToGrid w:val="0"/>
                <w:sz w:val="15"/>
                <w:szCs w:val="15"/>
                <w:lang w:eastAsia="tr-TR"/>
              </w:rPr>
            </w:pPr>
            <w:r w:rsidRPr="008A1172">
              <w:rPr>
                <w:rFonts w:ascii="Arial Narrow" w:hAnsi="Arial Narrow" w:cs="Calibri"/>
                <w:b/>
                <w:caps/>
                <w:snapToGrid w:val="0"/>
                <w:sz w:val="15"/>
                <w:szCs w:val="15"/>
                <w:lang w:eastAsia="tr-TR"/>
              </w:rPr>
              <w:t>30</w:t>
            </w:r>
          </w:p>
        </w:tc>
      </w:tr>
      <w:tr w:rsidR="008A1172" w:rsidRPr="008A1172" w:rsidTr="0059666B">
        <w:trPr>
          <w:trHeight w:val="200"/>
        </w:trPr>
        <w:tc>
          <w:tcPr>
            <w:tcW w:w="798"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140"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bCs/>
                <w:caps/>
                <w:snapToGrid w:val="0"/>
                <w:sz w:val="15"/>
                <w:szCs w:val="15"/>
                <w:lang w:eastAsia="tr-TR"/>
              </w:rPr>
            </w:pPr>
            <w:r w:rsidRPr="008A1172">
              <w:rPr>
                <w:rFonts w:ascii="Arial Narrow" w:hAnsi="Arial Narrow" w:cs="Calibri"/>
                <w:b/>
                <w:bCs/>
                <w:caps/>
                <w:snapToGrid w:val="0"/>
                <w:sz w:val="15"/>
                <w:szCs w:val="15"/>
                <w:lang w:eastAsia="tr-TR"/>
              </w:rPr>
              <w:t>SEÇMELİ DERSLER</w:t>
            </w:r>
          </w:p>
        </w:tc>
        <w:tc>
          <w:tcPr>
            <w:tcW w:w="584" w:type="dxa"/>
            <w:gridSpan w:val="2"/>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bCs/>
                <w:sz w:val="15"/>
                <w:szCs w:val="15"/>
                <w:lang w:eastAsia="tr-TR"/>
              </w:rPr>
            </w:pPr>
          </w:p>
        </w:tc>
        <w:tc>
          <w:tcPr>
            <w:tcW w:w="392"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bCs/>
                <w:sz w:val="15"/>
                <w:szCs w:val="15"/>
                <w:lang w:eastAsia="tr-TR"/>
              </w:rPr>
            </w:pPr>
          </w:p>
        </w:tc>
        <w:tc>
          <w:tcPr>
            <w:tcW w:w="420" w:type="dxa"/>
            <w:gridSpan w:val="3"/>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bCs/>
                <w:sz w:val="15"/>
                <w:szCs w:val="15"/>
                <w:lang w:eastAsia="tr-TR"/>
              </w:rPr>
            </w:pPr>
          </w:p>
        </w:tc>
        <w:tc>
          <w:tcPr>
            <w:tcW w:w="447" w:type="dxa"/>
            <w:gridSpan w:val="2"/>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bCs/>
                <w:sz w:val="15"/>
                <w:szCs w:val="15"/>
                <w:lang w:eastAsia="tr-TR"/>
              </w:rPr>
            </w:pPr>
          </w:p>
        </w:tc>
        <w:tc>
          <w:tcPr>
            <w:tcW w:w="667" w:type="dxa"/>
            <w:gridSpan w:val="2"/>
            <w:tcBorders>
              <w:bottom w:val="single" w:sz="4" w:space="0" w:color="auto"/>
              <w:right w:val="doub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bCs/>
                <w:caps/>
                <w:snapToGrid w:val="0"/>
                <w:sz w:val="15"/>
                <w:szCs w:val="15"/>
                <w:lang w:eastAsia="tr-TR"/>
              </w:rPr>
            </w:pPr>
          </w:p>
        </w:tc>
        <w:tc>
          <w:tcPr>
            <w:tcW w:w="806" w:type="dxa"/>
            <w:gridSpan w:val="2"/>
            <w:tcBorders>
              <w:left w:val="double" w:sz="4" w:space="0" w:color="auto"/>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caps/>
                <w:snapToGrid w:val="0"/>
                <w:sz w:val="15"/>
                <w:szCs w:val="15"/>
                <w:lang w:eastAsia="tr-TR"/>
              </w:rPr>
            </w:pPr>
          </w:p>
        </w:tc>
        <w:tc>
          <w:tcPr>
            <w:tcW w:w="2347"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napToGrid w:val="0"/>
                <w:sz w:val="15"/>
                <w:szCs w:val="15"/>
                <w:lang w:eastAsia="tr-TR"/>
              </w:rPr>
            </w:pPr>
            <w:r w:rsidRPr="008A1172">
              <w:rPr>
                <w:rFonts w:ascii="Arial Narrow" w:hAnsi="Arial Narrow" w:cs="Calibri"/>
                <w:b/>
                <w:bCs/>
                <w:caps/>
                <w:snapToGrid w:val="0"/>
                <w:sz w:val="15"/>
                <w:szCs w:val="15"/>
                <w:lang w:eastAsia="tr-TR"/>
              </w:rPr>
              <w:t>SEÇMELİ DERSLER</w:t>
            </w:r>
          </w:p>
        </w:tc>
        <w:tc>
          <w:tcPr>
            <w:tcW w:w="562" w:type="dxa"/>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393"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07"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602" w:type="dxa"/>
            <w:gridSpan w:val="2"/>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napToGrid w:val="0"/>
                <w:sz w:val="15"/>
                <w:szCs w:val="15"/>
                <w:lang w:eastAsia="tr-TR"/>
              </w:rPr>
            </w:pPr>
          </w:p>
        </w:tc>
      </w:tr>
      <w:tr w:rsidR="003F2BFB" w:rsidRPr="008A1172" w:rsidTr="00BD5F32">
        <w:trPr>
          <w:trHeight w:val="20"/>
        </w:trPr>
        <w:tc>
          <w:tcPr>
            <w:tcW w:w="798" w:type="dxa"/>
            <w:shd w:val="clear" w:color="auto" w:fill="D9D9D9"/>
          </w:tcPr>
          <w:p w:rsidR="003F2BFB" w:rsidRPr="00081BA1" w:rsidRDefault="003F2BFB" w:rsidP="003F2BFB">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FZA331 </w:t>
            </w:r>
          </w:p>
        </w:tc>
        <w:tc>
          <w:tcPr>
            <w:tcW w:w="2140" w:type="dxa"/>
            <w:shd w:val="clear" w:color="auto" w:fill="D9D9D9"/>
          </w:tcPr>
          <w:p w:rsidR="003F2BFB" w:rsidRPr="00081BA1" w:rsidRDefault="003F2BFB" w:rsidP="003F2BFB">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Radyasyon ve Sağlık Fiziği</w:t>
            </w:r>
          </w:p>
        </w:tc>
        <w:tc>
          <w:tcPr>
            <w:tcW w:w="584" w:type="dxa"/>
            <w:gridSpan w:val="2"/>
            <w:shd w:val="clear" w:color="auto" w:fill="D9D9D9"/>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p>
        </w:tc>
        <w:tc>
          <w:tcPr>
            <w:tcW w:w="392" w:type="dxa"/>
            <w:shd w:val="clear" w:color="auto" w:fill="D9D9D9"/>
            <w:vAlign w:val="center"/>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3F2BFB" w:rsidRPr="003F2BFB" w:rsidRDefault="003F2BFB" w:rsidP="003F2BFB">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FZA332 </w:t>
            </w:r>
          </w:p>
        </w:tc>
        <w:tc>
          <w:tcPr>
            <w:tcW w:w="2347" w:type="dxa"/>
            <w:shd w:val="clear" w:color="auto" w:fill="D9D9D9"/>
          </w:tcPr>
          <w:p w:rsidR="003F2BFB" w:rsidRPr="003F2BFB" w:rsidRDefault="003F2BFB" w:rsidP="003F2BFB">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Teknik Elektrik</w:t>
            </w:r>
          </w:p>
        </w:tc>
        <w:tc>
          <w:tcPr>
            <w:tcW w:w="562" w:type="dxa"/>
            <w:shd w:val="clear" w:color="auto" w:fill="D9D9D9"/>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p>
        </w:tc>
        <w:tc>
          <w:tcPr>
            <w:tcW w:w="452" w:type="dxa"/>
            <w:shd w:val="clear" w:color="auto" w:fill="D9D9D9"/>
            <w:vAlign w:val="center"/>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3F2BFB" w:rsidRPr="008A1172" w:rsidRDefault="003F2BFB" w:rsidP="003F2BFB">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3F2BFB" w:rsidRPr="008A1172" w:rsidRDefault="00D64E3E" w:rsidP="003F2BFB">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D64E3E" w:rsidRPr="008A1172" w:rsidTr="00BD5F32">
        <w:trPr>
          <w:trHeight w:val="20"/>
        </w:trPr>
        <w:tc>
          <w:tcPr>
            <w:tcW w:w="798"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FZA333 </w:t>
            </w:r>
          </w:p>
        </w:tc>
        <w:tc>
          <w:tcPr>
            <w:tcW w:w="2140"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Çevre Fiziği</w:t>
            </w:r>
          </w:p>
        </w:tc>
        <w:tc>
          <w:tcPr>
            <w:tcW w:w="584" w:type="dxa"/>
            <w:gridSpan w:val="2"/>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39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FZA334 </w:t>
            </w:r>
          </w:p>
        </w:tc>
        <w:tc>
          <w:tcPr>
            <w:tcW w:w="2347" w:type="dxa"/>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Spektroskobik Metodlar</w:t>
            </w:r>
          </w:p>
        </w:tc>
        <w:tc>
          <w:tcPr>
            <w:tcW w:w="562" w:type="dxa"/>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45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D64E3E" w:rsidRPr="008A1172" w:rsidTr="00BD5F32">
        <w:trPr>
          <w:trHeight w:val="20"/>
        </w:trPr>
        <w:tc>
          <w:tcPr>
            <w:tcW w:w="798"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FZA335 </w:t>
            </w:r>
          </w:p>
        </w:tc>
        <w:tc>
          <w:tcPr>
            <w:tcW w:w="2140"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Pr>
                <w:rFonts w:ascii="Arial Narrow" w:hAnsi="Arial Narrow"/>
                <w:snapToGrid w:val="0"/>
                <w:sz w:val="15"/>
                <w:szCs w:val="15"/>
                <w:lang w:eastAsia="tr-TR"/>
              </w:rPr>
              <w:t>Yarıiletken Sistemler Fiziği</w:t>
            </w:r>
          </w:p>
        </w:tc>
        <w:tc>
          <w:tcPr>
            <w:tcW w:w="584" w:type="dxa"/>
            <w:gridSpan w:val="2"/>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39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FZA336 </w:t>
            </w:r>
          </w:p>
        </w:tc>
        <w:tc>
          <w:tcPr>
            <w:tcW w:w="2347" w:type="dxa"/>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Yenilenebilir Enerji Kayn</w:t>
            </w:r>
            <w:r>
              <w:rPr>
                <w:rFonts w:ascii="Arial Narrow" w:hAnsi="Arial Narrow"/>
                <w:snapToGrid w:val="0"/>
                <w:sz w:val="15"/>
                <w:szCs w:val="15"/>
                <w:lang w:eastAsia="tr-TR"/>
              </w:rPr>
              <w:t>akları</w:t>
            </w:r>
          </w:p>
        </w:tc>
        <w:tc>
          <w:tcPr>
            <w:tcW w:w="562" w:type="dxa"/>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45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D64E3E" w:rsidRPr="008A1172" w:rsidTr="00BD5F32">
        <w:trPr>
          <w:trHeight w:val="20"/>
        </w:trPr>
        <w:tc>
          <w:tcPr>
            <w:tcW w:w="798"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FZO337 </w:t>
            </w:r>
          </w:p>
        </w:tc>
        <w:tc>
          <w:tcPr>
            <w:tcW w:w="2140"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Mesleki İngilizce-III</w:t>
            </w:r>
          </w:p>
        </w:tc>
        <w:tc>
          <w:tcPr>
            <w:tcW w:w="584" w:type="dxa"/>
            <w:gridSpan w:val="2"/>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39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FZO338 </w:t>
            </w:r>
          </w:p>
        </w:tc>
        <w:tc>
          <w:tcPr>
            <w:tcW w:w="2347" w:type="dxa"/>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Mesleki İngilizce-IV</w:t>
            </w:r>
          </w:p>
        </w:tc>
        <w:tc>
          <w:tcPr>
            <w:tcW w:w="562" w:type="dxa"/>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45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D64E3E" w:rsidRPr="008A1172" w:rsidTr="00BD5F32">
        <w:trPr>
          <w:trHeight w:val="20"/>
        </w:trPr>
        <w:tc>
          <w:tcPr>
            <w:tcW w:w="798"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FZB339 </w:t>
            </w:r>
          </w:p>
        </w:tc>
        <w:tc>
          <w:tcPr>
            <w:tcW w:w="2140"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Fizikte Bilgisayar Uyg</w:t>
            </w:r>
            <w:r>
              <w:rPr>
                <w:rFonts w:ascii="Arial Narrow" w:hAnsi="Arial Narrow"/>
                <w:snapToGrid w:val="0"/>
                <w:sz w:val="15"/>
                <w:szCs w:val="15"/>
                <w:lang w:eastAsia="tr-TR"/>
              </w:rPr>
              <w:t>ulamaları</w:t>
            </w:r>
          </w:p>
        </w:tc>
        <w:tc>
          <w:tcPr>
            <w:tcW w:w="584" w:type="dxa"/>
            <w:gridSpan w:val="2"/>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39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FZB340 </w:t>
            </w:r>
          </w:p>
        </w:tc>
        <w:tc>
          <w:tcPr>
            <w:tcW w:w="2347" w:type="dxa"/>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Akışkanlar Mekaniği</w:t>
            </w:r>
          </w:p>
        </w:tc>
        <w:tc>
          <w:tcPr>
            <w:tcW w:w="562" w:type="dxa"/>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45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D64E3E" w:rsidRPr="008A1172" w:rsidTr="00BD5F32">
        <w:trPr>
          <w:trHeight w:val="20"/>
        </w:trPr>
        <w:tc>
          <w:tcPr>
            <w:tcW w:w="798"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FZB341 </w:t>
            </w:r>
          </w:p>
        </w:tc>
        <w:tc>
          <w:tcPr>
            <w:tcW w:w="2140"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Reaktör Fiziği</w:t>
            </w:r>
          </w:p>
        </w:tc>
        <w:tc>
          <w:tcPr>
            <w:tcW w:w="584" w:type="dxa"/>
            <w:gridSpan w:val="2"/>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39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FZB342 </w:t>
            </w:r>
          </w:p>
        </w:tc>
        <w:tc>
          <w:tcPr>
            <w:tcW w:w="2347" w:type="dxa"/>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Özel Rölativite Teorisi</w:t>
            </w:r>
          </w:p>
        </w:tc>
        <w:tc>
          <w:tcPr>
            <w:tcW w:w="562" w:type="dxa"/>
            <w:shd w:val="clear" w:color="auto" w:fill="D9D9D9"/>
          </w:tcPr>
          <w:p w:rsidR="00D64E3E" w:rsidRPr="008A1172" w:rsidRDefault="00D64E3E" w:rsidP="00D64E3E">
            <w:pPr>
              <w:suppressAutoHyphens/>
              <w:jc w:val="center"/>
              <w:rPr>
                <w:rFonts w:ascii="Arial Narrow" w:hAnsi="Arial Narrow" w:cs="Calibri"/>
                <w:caps/>
                <w:sz w:val="15"/>
                <w:szCs w:val="15"/>
                <w:lang w:eastAsia="tr-TR"/>
              </w:rPr>
            </w:pPr>
          </w:p>
        </w:tc>
        <w:tc>
          <w:tcPr>
            <w:tcW w:w="45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D64E3E" w:rsidRPr="008A1172" w:rsidTr="00BD5F32">
        <w:trPr>
          <w:trHeight w:val="20"/>
        </w:trPr>
        <w:tc>
          <w:tcPr>
            <w:tcW w:w="798"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FZB343 </w:t>
            </w:r>
          </w:p>
        </w:tc>
        <w:tc>
          <w:tcPr>
            <w:tcW w:w="2140"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Bilim Tarihi</w:t>
            </w:r>
          </w:p>
        </w:tc>
        <w:tc>
          <w:tcPr>
            <w:tcW w:w="584" w:type="dxa"/>
            <w:gridSpan w:val="2"/>
            <w:shd w:val="clear" w:color="auto" w:fill="D9D9D9"/>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p>
        </w:tc>
        <w:tc>
          <w:tcPr>
            <w:tcW w:w="39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FZB344 </w:t>
            </w:r>
          </w:p>
        </w:tc>
        <w:tc>
          <w:tcPr>
            <w:tcW w:w="2347" w:type="dxa"/>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Simülasyon ve Modelleme</w:t>
            </w:r>
          </w:p>
        </w:tc>
        <w:tc>
          <w:tcPr>
            <w:tcW w:w="562" w:type="dxa"/>
            <w:shd w:val="clear" w:color="auto" w:fill="D9D9D9"/>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p>
        </w:tc>
        <w:tc>
          <w:tcPr>
            <w:tcW w:w="45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D64E3E" w:rsidRPr="008A1172" w:rsidTr="00BD5F32">
        <w:trPr>
          <w:trHeight w:val="20"/>
        </w:trPr>
        <w:tc>
          <w:tcPr>
            <w:tcW w:w="798"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 xml:space="preserve">FZO339 </w:t>
            </w:r>
          </w:p>
        </w:tc>
        <w:tc>
          <w:tcPr>
            <w:tcW w:w="2140" w:type="dxa"/>
            <w:shd w:val="clear" w:color="auto" w:fill="D9D9D9"/>
          </w:tcPr>
          <w:p w:rsidR="00D64E3E" w:rsidRPr="00081BA1" w:rsidRDefault="00D64E3E" w:rsidP="00D64E3E">
            <w:pPr>
              <w:suppressAutoHyphens/>
              <w:rPr>
                <w:rFonts w:ascii="Arial Narrow" w:hAnsi="Arial Narrow"/>
                <w:snapToGrid w:val="0"/>
                <w:sz w:val="15"/>
                <w:szCs w:val="15"/>
                <w:lang w:eastAsia="tr-TR"/>
              </w:rPr>
            </w:pPr>
            <w:r w:rsidRPr="00081BA1">
              <w:rPr>
                <w:rFonts w:ascii="Arial Narrow" w:hAnsi="Arial Narrow"/>
                <w:snapToGrid w:val="0"/>
                <w:sz w:val="15"/>
                <w:szCs w:val="15"/>
                <w:lang w:eastAsia="tr-TR"/>
              </w:rPr>
              <w:t>İş Sağlığı ve Güvenliği</w:t>
            </w:r>
          </w:p>
        </w:tc>
        <w:tc>
          <w:tcPr>
            <w:tcW w:w="584" w:type="dxa"/>
            <w:gridSpan w:val="2"/>
            <w:shd w:val="clear" w:color="auto" w:fill="D9D9D9"/>
          </w:tcPr>
          <w:p w:rsidR="00D64E3E" w:rsidRPr="008A1172" w:rsidRDefault="00D64E3E" w:rsidP="00D64E3E">
            <w:pPr>
              <w:suppressAutoHyphens/>
              <w:jc w:val="center"/>
              <w:rPr>
                <w:rFonts w:ascii="Arial Narrow" w:hAnsi="Arial Narrow" w:cs="Calibri"/>
                <w:caps/>
                <w:snapToGrid w:val="0"/>
                <w:sz w:val="15"/>
                <w:szCs w:val="15"/>
                <w:lang w:eastAsia="tr-TR"/>
              </w:rPr>
            </w:pPr>
          </w:p>
        </w:tc>
        <w:tc>
          <w:tcPr>
            <w:tcW w:w="39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 xml:space="preserve">FZO340 </w:t>
            </w:r>
          </w:p>
        </w:tc>
        <w:tc>
          <w:tcPr>
            <w:tcW w:w="2347" w:type="dxa"/>
            <w:shd w:val="clear" w:color="auto" w:fill="D9D9D9"/>
          </w:tcPr>
          <w:p w:rsidR="00D64E3E" w:rsidRPr="003F2BFB" w:rsidRDefault="00D64E3E" w:rsidP="00D64E3E">
            <w:pPr>
              <w:suppressAutoHyphens/>
              <w:rPr>
                <w:rFonts w:ascii="Arial Narrow" w:hAnsi="Arial Narrow"/>
                <w:snapToGrid w:val="0"/>
                <w:sz w:val="15"/>
                <w:szCs w:val="15"/>
                <w:lang w:eastAsia="tr-TR"/>
              </w:rPr>
            </w:pPr>
            <w:r w:rsidRPr="003F2BFB">
              <w:rPr>
                <w:rFonts w:ascii="Arial Narrow" w:hAnsi="Arial Narrow"/>
                <w:snapToGrid w:val="0"/>
                <w:sz w:val="15"/>
                <w:szCs w:val="15"/>
                <w:lang w:eastAsia="tr-TR"/>
              </w:rPr>
              <w:t>Bilim Felsefesi</w:t>
            </w:r>
          </w:p>
        </w:tc>
        <w:tc>
          <w:tcPr>
            <w:tcW w:w="562" w:type="dxa"/>
            <w:shd w:val="clear" w:color="auto" w:fill="D9D9D9"/>
          </w:tcPr>
          <w:p w:rsidR="00D64E3E" w:rsidRPr="008A1172" w:rsidRDefault="00D64E3E" w:rsidP="00D64E3E">
            <w:pPr>
              <w:suppressAutoHyphens/>
              <w:jc w:val="center"/>
              <w:rPr>
                <w:rFonts w:ascii="Arial Narrow" w:hAnsi="Arial Narrow" w:cs="Calibri"/>
                <w:caps/>
                <w:snapToGrid w:val="0"/>
                <w:sz w:val="15"/>
                <w:szCs w:val="15"/>
                <w:lang w:eastAsia="tr-TR"/>
              </w:rPr>
            </w:pPr>
          </w:p>
        </w:tc>
        <w:tc>
          <w:tcPr>
            <w:tcW w:w="452"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shd w:val="clear" w:color="auto" w:fill="D9D9D9"/>
            <w:vAlign w:val="center"/>
          </w:tcPr>
          <w:p w:rsidR="00D64E3E" w:rsidRPr="008A1172" w:rsidRDefault="00D64E3E" w:rsidP="00D64E3E">
            <w:pPr>
              <w:suppressAutoHyphens/>
              <w:spacing w:before="100" w:beforeAutospacing="1" w:after="100" w:afterAutospacing="1"/>
              <w:jc w:val="center"/>
              <w:rPr>
                <w:rFonts w:ascii="Arial Narrow" w:hAnsi="Arial Narrow" w:cs="Calibri"/>
                <w:caps/>
                <w:snapToGrid w:val="0"/>
                <w:sz w:val="15"/>
                <w:szCs w:val="15"/>
                <w:lang w:eastAsia="tr-TR"/>
              </w:rPr>
            </w:pPr>
            <w:r>
              <w:rPr>
                <w:rFonts w:ascii="Arial Narrow" w:hAnsi="Arial Narrow" w:cs="Calibri"/>
                <w:caps/>
                <w:snapToGrid w:val="0"/>
                <w:sz w:val="15"/>
                <w:szCs w:val="15"/>
                <w:lang w:eastAsia="tr-TR"/>
              </w:rPr>
              <w:t>4</w:t>
            </w:r>
          </w:p>
        </w:tc>
      </w:tr>
      <w:tr w:rsidR="008A1172" w:rsidRPr="008A1172" w:rsidTr="0059666B">
        <w:trPr>
          <w:trHeight w:val="20"/>
        </w:trPr>
        <w:tc>
          <w:tcPr>
            <w:tcW w:w="11017" w:type="dxa"/>
            <w:gridSpan w:val="21"/>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DÖRDÜNCÜ YIL</w:t>
            </w:r>
          </w:p>
        </w:tc>
      </w:tr>
      <w:tr w:rsidR="008A1172" w:rsidRPr="008A1172" w:rsidTr="0059666B">
        <w:trPr>
          <w:trHeight w:val="20"/>
        </w:trPr>
        <w:tc>
          <w:tcPr>
            <w:tcW w:w="798" w:type="dxa"/>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140" w:type="dxa"/>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4. Sınıf l. Dönem (VII. YARIYIL)</w:t>
            </w:r>
          </w:p>
        </w:tc>
        <w:tc>
          <w:tcPr>
            <w:tcW w:w="584" w:type="dxa"/>
            <w:gridSpan w:val="2"/>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Statü</w:t>
            </w:r>
          </w:p>
        </w:tc>
        <w:tc>
          <w:tcPr>
            <w:tcW w:w="39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T</w:t>
            </w:r>
          </w:p>
        </w:tc>
        <w:tc>
          <w:tcPr>
            <w:tcW w:w="420" w:type="dxa"/>
            <w:gridSpan w:val="3"/>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U</w:t>
            </w:r>
          </w:p>
        </w:tc>
        <w:tc>
          <w:tcPr>
            <w:tcW w:w="447" w:type="dxa"/>
            <w:gridSpan w:val="2"/>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K</w:t>
            </w:r>
          </w:p>
        </w:tc>
        <w:tc>
          <w:tcPr>
            <w:tcW w:w="667" w:type="dxa"/>
            <w:gridSpan w:val="2"/>
            <w:tcBorders>
              <w:right w:val="double" w:sz="4" w:space="0" w:color="auto"/>
            </w:tcBorders>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AKTS</w:t>
            </w:r>
          </w:p>
        </w:tc>
        <w:tc>
          <w:tcPr>
            <w:tcW w:w="806" w:type="dxa"/>
            <w:gridSpan w:val="2"/>
            <w:tcBorders>
              <w:left w:val="double" w:sz="4" w:space="0" w:color="auto"/>
            </w:tcBorders>
          </w:tcPr>
          <w:p w:rsidR="008A1172" w:rsidRPr="008A1172" w:rsidRDefault="008A1172" w:rsidP="008A1172">
            <w:pPr>
              <w:suppressAutoHyphens/>
              <w:jc w:val="center"/>
              <w:rPr>
                <w:rFonts w:ascii="Arial Narrow" w:hAnsi="Arial Narrow" w:cs="Calibri"/>
                <w:b/>
                <w:sz w:val="15"/>
                <w:szCs w:val="15"/>
                <w:lang w:eastAsia="ar-SA"/>
              </w:rPr>
            </w:pPr>
            <w:r w:rsidRPr="008A1172">
              <w:rPr>
                <w:rFonts w:ascii="Arial Narrow" w:hAnsi="Arial Narrow" w:cs="Calibri"/>
                <w:b/>
                <w:sz w:val="15"/>
                <w:szCs w:val="15"/>
                <w:lang w:eastAsia="ar-SA"/>
              </w:rPr>
              <w:t>Kod</w:t>
            </w:r>
          </w:p>
        </w:tc>
        <w:tc>
          <w:tcPr>
            <w:tcW w:w="2347" w:type="dxa"/>
          </w:tcPr>
          <w:p w:rsidR="008A1172" w:rsidRPr="008A1172" w:rsidRDefault="008A1172" w:rsidP="008A1172">
            <w:pPr>
              <w:suppressAutoHyphens/>
              <w:rPr>
                <w:rFonts w:ascii="Arial Narrow" w:hAnsi="Arial Narrow" w:cs="Calibri"/>
                <w:b/>
                <w:sz w:val="15"/>
                <w:szCs w:val="15"/>
                <w:lang w:eastAsia="ar-SA"/>
              </w:rPr>
            </w:pPr>
            <w:r w:rsidRPr="008A1172">
              <w:rPr>
                <w:rFonts w:ascii="Arial Narrow" w:hAnsi="Arial Narrow" w:cs="Calibri"/>
                <w:b/>
                <w:sz w:val="15"/>
                <w:szCs w:val="15"/>
                <w:lang w:eastAsia="ar-SA"/>
              </w:rPr>
              <w:t>4. Sınıf ll. Dönem (VIII. YARIYIL)</w:t>
            </w:r>
          </w:p>
        </w:tc>
        <w:tc>
          <w:tcPr>
            <w:tcW w:w="56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Statü</w:t>
            </w:r>
          </w:p>
        </w:tc>
        <w:tc>
          <w:tcPr>
            <w:tcW w:w="452"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T</w:t>
            </w:r>
          </w:p>
        </w:tc>
        <w:tc>
          <w:tcPr>
            <w:tcW w:w="393"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U</w:t>
            </w:r>
          </w:p>
        </w:tc>
        <w:tc>
          <w:tcPr>
            <w:tcW w:w="407" w:type="dxa"/>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K</w:t>
            </w:r>
          </w:p>
        </w:tc>
        <w:tc>
          <w:tcPr>
            <w:tcW w:w="602" w:type="dxa"/>
            <w:gridSpan w:val="2"/>
          </w:tcPr>
          <w:p w:rsidR="008A1172" w:rsidRPr="008A1172" w:rsidRDefault="008A1172" w:rsidP="008A1172">
            <w:pPr>
              <w:keepNext/>
              <w:jc w:val="center"/>
              <w:outlineLvl w:val="1"/>
              <w:rPr>
                <w:rFonts w:ascii="Arial Narrow" w:hAnsi="Arial Narrow" w:cs="Calibri"/>
                <w:b/>
                <w:sz w:val="15"/>
                <w:szCs w:val="15"/>
                <w:lang w:eastAsia="ar-SA"/>
              </w:rPr>
            </w:pPr>
            <w:r w:rsidRPr="008A1172">
              <w:rPr>
                <w:rFonts w:ascii="Arial Narrow" w:hAnsi="Arial Narrow" w:cs="Calibri"/>
                <w:b/>
                <w:sz w:val="15"/>
                <w:szCs w:val="15"/>
                <w:lang w:eastAsia="ar-SA"/>
              </w:rPr>
              <w:t>AKTS</w:t>
            </w:r>
          </w:p>
        </w:tc>
      </w:tr>
      <w:tr w:rsidR="00433AD1" w:rsidRPr="008A1172" w:rsidTr="00BD5F32">
        <w:trPr>
          <w:trHeight w:val="20"/>
        </w:trPr>
        <w:tc>
          <w:tcPr>
            <w:tcW w:w="798" w:type="dxa"/>
          </w:tcPr>
          <w:p w:rsidR="00433AD1" w:rsidRPr="00354821" w:rsidRDefault="00433AD1" w:rsidP="00433AD1">
            <w:pPr>
              <w:suppressAutoHyphens/>
              <w:spacing w:before="100" w:beforeAutospacing="1" w:after="100" w:afterAutospacing="1"/>
              <w:jc w:val="center"/>
              <w:rPr>
                <w:rFonts w:ascii="Arial Narrow" w:hAnsi="Arial Narrow" w:cs="Calibri"/>
                <w:sz w:val="15"/>
                <w:szCs w:val="15"/>
                <w:lang w:eastAsia="tr-TR"/>
              </w:rPr>
            </w:pPr>
            <w:r w:rsidRPr="00354821">
              <w:rPr>
                <w:rFonts w:ascii="Arial Narrow" w:hAnsi="Arial Narrow" w:cs="Calibri"/>
                <w:sz w:val="15"/>
                <w:szCs w:val="15"/>
                <w:lang w:eastAsia="tr-TR"/>
              </w:rPr>
              <w:t xml:space="preserve">FİZ403 </w:t>
            </w:r>
          </w:p>
        </w:tc>
        <w:tc>
          <w:tcPr>
            <w:tcW w:w="2140" w:type="dxa"/>
          </w:tcPr>
          <w:p w:rsidR="00433AD1" w:rsidRPr="00354821" w:rsidRDefault="00433AD1" w:rsidP="00433AD1">
            <w:pPr>
              <w:suppressAutoHyphens/>
              <w:spacing w:before="100" w:beforeAutospacing="1" w:after="100" w:afterAutospacing="1"/>
              <w:rPr>
                <w:rFonts w:ascii="Arial Narrow" w:hAnsi="Arial Narrow" w:cs="Calibri"/>
                <w:sz w:val="15"/>
                <w:szCs w:val="15"/>
                <w:lang w:eastAsia="tr-TR"/>
              </w:rPr>
            </w:pPr>
            <w:r w:rsidRPr="00354821">
              <w:rPr>
                <w:rFonts w:ascii="Arial Narrow" w:hAnsi="Arial Narrow" w:cs="Calibri"/>
                <w:sz w:val="15"/>
                <w:szCs w:val="15"/>
                <w:lang w:eastAsia="tr-TR"/>
              </w:rPr>
              <w:t>Çekirdek Fiziği-I</w:t>
            </w:r>
          </w:p>
        </w:tc>
        <w:tc>
          <w:tcPr>
            <w:tcW w:w="584" w:type="dxa"/>
            <w:gridSpan w:val="2"/>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4</w:t>
            </w:r>
          </w:p>
        </w:tc>
        <w:tc>
          <w:tcPr>
            <w:tcW w:w="420" w:type="dxa"/>
            <w:gridSpan w:val="3"/>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0</w:t>
            </w:r>
          </w:p>
        </w:tc>
        <w:tc>
          <w:tcPr>
            <w:tcW w:w="447" w:type="dxa"/>
            <w:gridSpan w:val="2"/>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4</w:t>
            </w:r>
          </w:p>
        </w:tc>
        <w:tc>
          <w:tcPr>
            <w:tcW w:w="667" w:type="dxa"/>
            <w:gridSpan w:val="2"/>
            <w:tcBorders>
              <w:right w:val="double" w:sz="4" w:space="0" w:color="auto"/>
            </w:tcBorders>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7</w:t>
            </w:r>
          </w:p>
        </w:tc>
        <w:tc>
          <w:tcPr>
            <w:tcW w:w="806" w:type="dxa"/>
            <w:gridSpan w:val="2"/>
            <w:tcBorders>
              <w:left w:val="double" w:sz="4" w:space="0" w:color="auto"/>
            </w:tcBorders>
          </w:tcPr>
          <w:p w:rsidR="00433AD1" w:rsidRPr="00433AD1" w:rsidRDefault="00433AD1" w:rsidP="00433AD1">
            <w:pPr>
              <w:suppressAutoHyphens/>
              <w:spacing w:before="100" w:beforeAutospacing="1" w:after="100" w:afterAutospacing="1"/>
              <w:jc w:val="center"/>
              <w:rPr>
                <w:rFonts w:ascii="Arial Narrow" w:hAnsi="Arial Narrow" w:cs="Calibri"/>
                <w:sz w:val="15"/>
                <w:szCs w:val="15"/>
                <w:lang w:eastAsia="tr-TR"/>
              </w:rPr>
            </w:pPr>
            <w:r w:rsidRPr="00433AD1">
              <w:rPr>
                <w:rFonts w:ascii="Arial Narrow" w:hAnsi="Arial Narrow" w:cs="Calibri"/>
                <w:sz w:val="15"/>
                <w:szCs w:val="15"/>
                <w:lang w:eastAsia="tr-TR"/>
              </w:rPr>
              <w:t xml:space="preserve">FİZ406 </w:t>
            </w:r>
          </w:p>
        </w:tc>
        <w:tc>
          <w:tcPr>
            <w:tcW w:w="2347" w:type="dxa"/>
          </w:tcPr>
          <w:p w:rsidR="00433AD1" w:rsidRPr="00433AD1" w:rsidRDefault="00433AD1" w:rsidP="00433AD1">
            <w:pPr>
              <w:suppressAutoHyphens/>
              <w:rPr>
                <w:rFonts w:ascii="Arial Narrow" w:hAnsi="Arial Narrow"/>
                <w:snapToGrid w:val="0"/>
                <w:sz w:val="15"/>
                <w:szCs w:val="15"/>
                <w:lang w:eastAsia="tr-TR"/>
              </w:rPr>
            </w:pPr>
            <w:r w:rsidRPr="00433AD1">
              <w:rPr>
                <w:rFonts w:ascii="Arial Narrow" w:hAnsi="Arial Narrow"/>
                <w:snapToGrid w:val="0"/>
                <w:sz w:val="15"/>
                <w:szCs w:val="15"/>
                <w:lang w:eastAsia="tr-TR"/>
              </w:rPr>
              <w:t>Çekirdek Fiziği-II</w:t>
            </w:r>
          </w:p>
        </w:tc>
        <w:tc>
          <w:tcPr>
            <w:tcW w:w="562" w:type="dxa"/>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3</w:t>
            </w:r>
          </w:p>
        </w:tc>
        <w:tc>
          <w:tcPr>
            <w:tcW w:w="393"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0</w:t>
            </w:r>
          </w:p>
        </w:tc>
        <w:tc>
          <w:tcPr>
            <w:tcW w:w="407"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3</w:t>
            </w:r>
          </w:p>
        </w:tc>
        <w:tc>
          <w:tcPr>
            <w:tcW w:w="602" w:type="dxa"/>
            <w:gridSpan w:val="2"/>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7</w:t>
            </w:r>
          </w:p>
        </w:tc>
      </w:tr>
      <w:tr w:rsidR="00433AD1" w:rsidRPr="008A1172" w:rsidTr="00BD5F32">
        <w:trPr>
          <w:trHeight w:val="20"/>
        </w:trPr>
        <w:tc>
          <w:tcPr>
            <w:tcW w:w="798" w:type="dxa"/>
          </w:tcPr>
          <w:p w:rsidR="00433AD1" w:rsidRPr="00354821" w:rsidRDefault="00433AD1" w:rsidP="00433AD1">
            <w:pPr>
              <w:suppressAutoHyphens/>
              <w:spacing w:before="100" w:beforeAutospacing="1" w:after="100" w:afterAutospacing="1"/>
              <w:jc w:val="center"/>
              <w:rPr>
                <w:rFonts w:ascii="Arial Narrow" w:hAnsi="Arial Narrow" w:cs="Calibri"/>
                <w:sz w:val="15"/>
                <w:szCs w:val="15"/>
                <w:lang w:eastAsia="tr-TR"/>
              </w:rPr>
            </w:pPr>
            <w:r w:rsidRPr="00354821">
              <w:rPr>
                <w:rFonts w:ascii="Arial Narrow" w:hAnsi="Arial Narrow" w:cs="Calibri"/>
                <w:sz w:val="15"/>
                <w:szCs w:val="15"/>
                <w:lang w:eastAsia="tr-TR"/>
              </w:rPr>
              <w:t xml:space="preserve">FİZ409 </w:t>
            </w:r>
          </w:p>
        </w:tc>
        <w:tc>
          <w:tcPr>
            <w:tcW w:w="2140" w:type="dxa"/>
          </w:tcPr>
          <w:p w:rsidR="00433AD1" w:rsidRPr="00354821" w:rsidRDefault="00433AD1" w:rsidP="00433AD1">
            <w:pPr>
              <w:suppressAutoHyphens/>
              <w:spacing w:before="100" w:beforeAutospacing="1" w:after="100" w:afterAutospacing="1"/>
              <w:rPr>
                <w:rFonts w:ascii="Arial Narrow" w:hAnsi="Arial Narrow" w:cs="Calibri"/>
                <w:sz w:val="15"/>
                <w:szCs w:val="15"/>
                <w:lang w:eastAsia="tr-TR"/>
              </w:rPr>
            </w:pPr>
            <w:r w:rsidRPr="00354821">
              <w:rPr>
                <w:rFonts w:ascii="Arial Narrow" w:hAnsi="Arial Narrow" w:cs="Calibri"/>
                <w:sz w:val="15"/>
                <w:szCs w:val="15"/>
                <w:lang w:eastAsia="tr-TR"/>
              </w:rPr>
              <w:t>Atom ve Molekül Fiziği</w:t>
            </w:r>
          </w:p>
        </w:tc>
        <w:tc>
          <w:tcPr>
            <w:tcW w:w="584" w:type="dxa"/>
            <w:gridSpan w:val="2"/>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4</w:t>
            </w:r>
          </w:p>
        </w:tc>
        <w:tc>
          <w:tcPr>
            <w:tcW w:w="420" w:type="dxa"/>
            <w:gridSpan w:val="3"/>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2</w:t>
            </w:r>
          </w:p>
        </w:tc>
        <w:tc>
          <w:tcPr>
            <w:tcW w:w="447" w:type="dxa"/>
            <w:gridSpan w:val="2"/>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5</w:t>
            </w:r>
          </w:p>
        </w:tc>
        <w:tc>
          <w:tcPr>
            <w:tcW w:w="667" w:type="dxa"/>
            <w:gridSpan w:val="2"/>
            <w:tcBorders>
              <w:right w:val="double" w:sz="4" w:space="0" w:color="auto"/>
            </w:tcBorders>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7</w:t>
            </w:r>
          </w:p>
        </w:tc>
        <w:tc>
          <w:tcPr>
            <w:tcW w:w="806" w:type="dxa"/>
            <w:gridSpan w:val="2"/>
            <w:tcBorders>
              <w:left w:val="double" w:sz="4" w:space="0" w:color="auto"/>
            </w:tcBorders>
          </w:tcPr>
          <w:p w:rsidR="00433AD1" w:rsidRPr="00433AD1" w:rsidRDefault="00433AD1" w:rsidP="00433AD1">
            <w:pPr>
              <w:suppressAutoHyphens/>
              <w:spacing w:before="100" w:beforeAutospacing="1" w:after="100" w:afterAutospacing="1"/>
              <w:jc w:val="center"/>
              <w:rPr>
                <w:rFonts w:ascii="Arial Narrow" w:hAnsi="Arial Narrow" w:cs="Calibri"/>
                <w:sz w:val="15"/>
                <w:szCs w:val="15"/>
                <w:lang w:eastAsia="tr-TR"/>
              </w:rPr>
            </w:pPr>
            <w:r w:rsidRPr="00433AD1">
              <w:rPr>
                <w:rFonts w:ascii="Arial Narrow" w:hAnsi="Arial Narrow" w:cs="Calibri"/>
                <w:sz w:val="15"/>
                <w:szCs w:val="15"/>
                <w:lang w:eastAsia="tr-TR"/>
              </w:rPr>
              <w:t xml:space="preserve">FİZ408 </w:t>
            </w:r>
          </w:p>
        </w:tc>
        <w:tc>
          <w:tcPr>
            <w:tcW w:w="2347" w:type="dxa"/>
          </w:tcPr>
          <w:p w:rsidR="00433AD1" w:rsidRPr="00433AD1" w:rsidRDefault="00433AD1" w:rsidP="00433AD1">
            <w:pPr>
              <w:suppressAutoHyphens/>
              <w:rPr>
                <w:rFonts w:ascii="Arial Narrow" w:hAnsi="Arial Narrow"/>
                <w:snapToGrid w:val="0"/>
                <w:sz w:val="15"/>
                <w:szCs w:val="15"/>
                <w:lang w:eastAsia="tr-TR"/>
              </w:rPr>
            </w:pPr>
            <w:r w:rsidRPr="00433AD1">
              <w:rPr>
                <w:rFonts w:ascii="Arial Narrow" w:hAnsi="Arial Narrow"/>
                <w:snapToGrid w:val="0"/>
                <w:sz w:val="15"/>
                <w:szCs w:val="15"/>
                <w:lang w:eastAsia="tr-TR"/>
              </w:rPr>
              <w:t>Yük</w:t>
            </w:r>
            <w:r>
              <w:rPr>
                <w:rFonts w:ascii="Arial Narrow" w:hAnsi="Arial Narrow"/>
                <w:snapToGrid w:val="0"/>
                <w:sz w:val="15"/>
                <w:szCs w:val="15"/>
                <w:lang w:eastAsia="tr-TR"/>
              </w:rPr>
              <w:t>sek</w:t>
            </w:r>
            <w:r w:rsidRPr="00433AD1">
              <w:rPr>
                <w:rFonts w:ascii="Arial Narrow" w:hAnsi="Arial Narrow"/>
                <w:snapToGrid w:val="0"/>
                <w:sz w:val="15"/>
                <w:szCs w:val="15"/>
                <w:lang w:eastAsia="tr-TR"/>
              </w:rPr>
              <w:t xml:space="preserve"> Enerji ve Plazma Fiz</w:t>
            </w:r>
            <w:r>
              <w:rPr>
                <w:rFonts w:ascii="Arial Narrow" w:hAnsi="Arial Narrow"/>
                <w:snapToGrid w:val="0"/>
                <w:sz w:val="15"/>
                <w:szCs w:val="15"/>
                <w:lang w:eastAsia="tr-TR"/>
              </w:rPr>
              <w:t>iği</w:t>
            </w:r>
          </w:p>
        </w:tc>
        <w:tc>
          <w:tcPr>
            <w:tcW w:w="562" w:type="dxa"/>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4</w:t>
            </w:r>
          </w:p>
        </w:tc>
        <w:tc>
          <w:tcPr>
            <w:tcW w:w="393"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0</w:t>
            </w:r>
          </w:p>
        </w:tc>
        <w:tc>
          <w:tcPr>
            <w:tcW w:w="407"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4</w:t>
            </w:r>
          </w:p>
        </w:tc>
        <w:tc>
          <w:tcPr>
            <w:tcW w:w="602" w:type="dxa"/>
            <w:gridSpan w:val="2"/>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7</w:t>
            </w:r>
          </w:p>
        </w:tc>
      </w:tr>
      <w:tr w:rsidR="00433AD1" w:rsidRPr="008A1172" w:rsidTr="00BD5F32">
        <w:trPr>
          <w:trHeight w:val="20"/>
        </w:trPr>
        <w:tc>
          <w:tcPr>
            <w:tcW w:w="798" w:type="dxa"/>
          </w:tcPr>
          <w:p w:rsidR="00433AD1" w:rsidRPr="00354821" w:rsidRDefault="00433AD1" w:rsidP="00433AD1">
            <w:pPr>
              <w:suppressAutoHyphens/>
              <w:spacing w:before="100" w:beforeAutospacing="1" w:after="100" w:afterAutospacing="1"/>
              <w:jc w:val="center"/>
              <w:rPr>
                <w:rFonts w:ascii="Arial Narrow" w:hAnsi="Arial Narrow" w:cs="Calibri"/>
                <w:sz w:val="15"/>
                <w:szCs w:val="15"/>
                <w:lang w:eastAsia="tr-TR"/>
              </w:rPr>
            </w:pPr>
            <w:r w:rsidRPr="00354821">
              <w:rPr>
                <w:rFonts w:ascii="Arial Narrow" w:hAnsi="Arial Narrow" w:cs="Calibri"/>
                <w:sz w:val="15"/>
                <w:szCs w:val="15"/>
                <w:lang w:eastAsia="tr-TR"/>
              </w:rPr>
              <w:t xml:space="preserve">FİZ411 </w:t>
            </w:r>
          </w:p>
        </w:tc>
        <w:tc>
          <w:tcPr>
            <w:tcW w:w="2140" w:type="dxa"/>
          </w:tcPr>
          <w:p w:rsidR="00433AD1" w:rsidRPr="00354821" w:rsidRDefault="00433AD1" w:rsidP="00433AD1">
            <w:pPr>
              <w:suppressAutoHyphens/>
              <w:spacing w:before="100" w:beforeAutospacing="1" w:after="100" w:afterAutospacing="1"/>
              <w:rPr>
                <w:rFonts w:ascii="Arial Narrow" w:hAnsi="Arial Narrow" w:cs="Calibri"/>
                <w:sz w:val="15"/>
                <w:szCs w:val="15"/>
                <w:lang w:eastAsia="tr-TR"/>
              </w:rPr>
            </w:pPr>
            <w:r w:rsidRPr="00354821">
              <w:rPr>
                <w:rFonts w:ascii="Arial Narrow" w:hAnsi="Arial Narrow" w:cs="Calibri"/>
                <w:sz w:val="15"/>
                <w:szCs w:val="15"/>
                <w:lang w:eastAsia="tr-TR"/>
              </w:rPr>
              <w:t>Katıhal Fiziği-I</w:t>
            </w:r>
          </w:p>
        </w:tc>
        <w:tc>
          <w:tcPr>
            <w:tcW w:w="584" w:type="dxa"/>
            <w:gridSpan w:val="2"/>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4</w:t>
            </w:r>
          </w:p>
        </w:tc>
        <w:tc>
          <w:tcPr>
            <w:tcW w:w="420" w:type="dxa"/>
            <w:gridSpan w:val="3"/>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0</w:t>
            </w:r>
          </w:p>
        </w:tc>
        <w:tc>
          <w:tcPr>
            <w:tcW w:w="447" w:type="dxa"/>
            <w:gridSpan w:val="2"/>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4</w:t>
            </w:r>
          </w:p>
        </w:tc>
        <w:tc>
          <w:tcPr>
            <w:tcW w:w="667" w:type="dxa"/>
            <w:gridSpan w:val="2"/>
            <w:tcBorders>
              <w:right w:val="double" w:sz="4" w:space="0" w:color="auto"/>
            </w:tcBorders>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7</w:t>
            </w:r>
          </w:p>
        </w:tc>
        <w:tc>
          <w:tcPr>
            <w:tcW w:w="806" w:type="dxa"/>
            <w:gridSpan w:val="2"/>
            <w:tcBorders>
              <w:left w:val="double" w:sz="4" w:space="0" w:color="auto"/>
            </w:tcBorders>
          </w:tcPr>
          <w:p w:rsidR="00433AD1" w:rsidRPr="00433AD1" w:rsidRDefault="00433AD1" w:rsidP="00433AD1">
            <w:pPr>
              <w:suppressAutoHyphens/>
              <w:spacing w:before="100" w:beforeAutospacing="1" w:after="100" w:afterAutospacing="1"/>
              <w:jc w:val="center"/>
              <w:rPr>
                <w:rFonts w:ascii="Arial Narrow" w:hAnsi="Arial Narrow" w:cs="Calibri"/>
                <w:sz w:val="15"/>
                <w:szCs w:val="15"/>
                <w:lang w:eastAsia="tr-TR"/>
              </w:rPr>
            </w:pPr>
            <w:r w:rsidRPr="00433AD1">
              <w:rPr>
                <w:rFonts w:ascii="Arial Narrow" w:hAnsi="Arial Narrow" w:cs="Calibri"/>
                <w:sz w:val="15"/>
                <w:szCs w:val="15"/>
                <w:lang w:eastAsia="tr-TR"/>
              </w:rPr>
              <w:t xml:space="preserve">FİZ410 </w:t>
            </w:r>
          </w:p>
        </w:tc>
        <w:tc>
          <w:tcPr>
            <w:tcW w:w="2347" w:type="dxa"/>
          </w:tcPr>
          <w:p w:rsidR="00433AD1" w:rsidRPr="00433AD1" w:rsidRDefault="00433AD1" w:rsidP="00433AD1">
            <w:pPr>
              <w:suppressAutoHyphens/>
              <w:rPr>
                <w:rFonts w:ascii="Arial Narrow" w:hAnsi="Arial Narrow"/>
                <w:snapToGrid w:val="0"/>
                <w:sz w:val="15"/>
                <w:szCs w:val="15"/>
                <w:lang w:eastAsia="tr-TR"/>
              </w:rPr>
            </w:pPr>
            <w:r w:rsidRPr="00433AD1">
              <w:rPr>
                <w:rFonts w:ascii="Arial Narrow" w:hAnsi="Arial Narrow"/>
                <w:snapToGrid w:val="0"/>
                <w:sz w:val="15"/>
                <w:szCs w:val="15"/>
                <w:lang w:eastAsia="tr-TR"/>
              </w:rPr>
              <w:t>Katıhal Fiziği-II</w:t>
            </w:r>
          </w:p>
        </w:tc>
        <w:tc>
          <w:tcPr>
            <w:tcW w:w="562" w:type="dxa"/>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4</w:t>
            </w:r>
          </w:p>
        </w:tc>
        <w:tc>
          <w:tcPr>
            <w:tcW w:w="393"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0</w:t>
            </w:r>
          </w:p>
        </w:tc>
        <w:tc>
          <w:tcPr>
            <w:tcW w:w="407"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4</w:t>
            </w:r>
          </w:p>
        </w:tc>
        <w:tc>
          <w:tcPr>
            <w:tcW w:w="602" w:type="dxa"/>
            <w:gridSpan w:val="2"/>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7</w:t>
            </w:r>
          </w:p>
        </w:tc>
      </w:tr>
      <w:tr w:rsidR="00433AD1" w:rsidRPr="008A1172" w:rsidTr="00BD5F32">
        <w:trPr>
          <w:trHeight w:val="20"/>
        </w:trPr>
        <w:tc>
          <w:tcPr>
            <w:tcW w:w="798" w:type="dxa"/>
          </w:tcPr>
          <w:p w:rsidR="00433AD1" w:rsidRPr="00354821" w:rsidRDefault="00433AD1" w:rsidP="00433AD1">
            <w:pPr>
              <w:suppressAutoHyphens/>
              <w:spacing w:before="100" w:beforeAutospacing="1" w:after="100" w:afterAutospacing="1"/>
              <w:jc w:val="center"/>
              <w:rPr>
                <w:rFonts w:ascii="Arial Narrow" w:hAnsi="Arial Narrow" w:cs="Calibri"/>
                <w:sz w:val="15"/>
                <w:szCs w:val="15"/>
                <w:lang w:eastAsia="tr-TR"/>
              </w:rPr>
            </w:pPr>
            <w:r w:rsidRPr="00354821">
              <w:rPr>
                <w:rFonts w:ascii="Arial Narrow" w:hAnsi="Arial Narrow" w:cs="Calibri"/>
                <w:sz w:val="15"/>
                <w:szCs w:val="15"/>
                <w:lang w:eastAsia="tr-TR"/>
              </w:rPr>
              <w:t xml:space="preserve">FİZ497 </w:t>
            </w:r>
          </w:p>
        </w:tc>
        <w:tc>
          <w:tcPr>
            <w:tcW w:w="2140" w:type="dxa"/>
          </w:tcPr>
          <w:p w:rsidR="00433AD1" w:rsidRPr="00354821" w:rsidRDefault="00433AD1" w:rsidP="00433AD1">
            <w:pPr>
              <w:suppressAutoHyphens/>
              <w:spacing w:before="100" w:beforeAutospacing="1" w:after="100" w:afterAutospacing="1"/>
              <w:rPr>
                <w:rFonts w:ascii="Arial Narrow" w:hAnsi="Arial Narrow" w:cs="Calibri"/>
                <w:sz w:val="15"/>
                <w:szCs w:val="15"/>
                <w:lang w:eastAsia="tr-TR"/>
              </w:rPr>
            </w:pPr>
            <w:r w:rsidRPr="00354821">
              <w:rPr>
                <w:rFonts w:ascii="Arial Narrow" w:hAnsi="Arial Narrow" w:cs="Calibri"/>
                <w:sz w:val="15"/>
                <w:szCs w:val="15"/>
                <w:lang w:eastAsia="tr-TR"/>
              </w:rPr>
              <w:t>Bitirme Projesi-I</w:t>
            </w:r>
          </w:p>
        </w:tc>
        <w:tc>
          <w:tcPr>
            <w:tcW w:w="584" w:type="dxa"/>
            <w:gridSpan w:val="2"/>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392" w:type="dxa"/>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0</w:t>
            </w:r>
          </w:p>
        </w:tc>
        <w:tc>
          <w:tcPr>
            <w:tcW w:w="420" w:type="dxa"/>
            <w:gridSpan w:val="3"/>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2</w:t>
            </w:r>
          </w:p>
        </w:tc>
        <w:tc>
          <w:tcPr>
            <w:tcW w:w="447" w:type="dxa"/>
            <w:gridSpan w:val="2"/>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1</w:t>
            </w:r>
          </w:p>
        </w:tc>
        <w:tc>
          <w:tcPr>
            <w:tcW w:w="667" w:type="dxa"/>
            <w:gridSpan w:val="2"/>
            <w:tcBorders>
              <w:right w:val="double" w:sz="4" w:space="0" w:color="auto"/>
            </w:tcBorders>
          </w:tcPr>
          <w:p w:rsidR="00433AD1" w:rsidRPr="00C60DDA" w:rsidRDefault="00433AD1" w:rsidP="00433AD1">
            <w:pPr>
              <w:suppressAutoHyphens/>
              <w:spacing w:before="100" w:beforeAutospacing="1"/>
              <w:jc w:val="center"/>
              <w:rPr>
                <w:rFonts w:ascii="Arial Narrow" w:hAnsi="Arial Narrow"/>
                <w:sz w:val="15"/>
                <w:szCs w:val="15"/>
                <w:lang w:eastAsia="tr-TR"/>
              </w:rPr>
            </w:pPr>
            <w:r w:rsidRPr="00C60DDA">
              <w:rPr>
                <w:rFonts w:ascii="Arial Narrow" w:hAnsi="Arial Narrow"/>
                <w:sz w:val="15"/>
                <w:szCs w:val="15"/>
                <w:lang w:eastAsia="tr-TR"/>
              </w:rPr>
              <w:t>5</w:t>
            </w:r>
          </w:p>
        </w:tc>
        <w:tc>
          <w:tcPr>
            <w:tcW w:w="806" w:type="dxa"/>
            <w:gridSpan w:val="2"/>
            <w:tcBorders>
              <w:left w:val="double" w:sz="4" w:space="0" w:color="auto"/>
            </w:tcBorders>
          </w:tcPr>
          <w:p w:rsidR="00433AD1" w:rsidRPr="00433AD1" w:rsidRDefault="00433AD1" w:rsidP="00433AD1">
            <w:pPr>
              <w:suppressAutoHyphens/>
              <w:spacing w:before="100" w:beforeAutospacing="1" w:after="100" w:afterAutospacing="1"/>
              <w:jc w:val="center"/>
              <w:rPr>
                <w:rFonts w:ascii="Arial Narrow" w:hAnsi="Arial Narrow" w:cs="Calibri"/>
                <w:sz w:val="15"/>
                <w:szCs w:val="15"/>
                <w:lang w:eastAsia="tr-TR"/>
              </w:rPr>
            </w:pPr>
            <w:r w:rsidRPr="00433AD1">
              <w:rPr>
                <w:rFonts w:ascii="Arial Narrow" w:hAnsi="Arial Narrow" w:cs="Calibri"/>
                <w:sz w:val="15"/>
                <w:szCs w:val="15"/>
                <w:lang w:eastAsia="tr-TR"/>
              </w:rPr>
              <w:t xml:space="preserve">FİZ498 </w:t>
            </w:r>
          </w:p>
        </w:tc>
        <w:tc>
          <w:tcPr>
            <w:tcW w:w="2347" w:type="dxa"/>
          </w:tcPr>
          <w:p w:rsidR="00433AD1" w:rsidRPr="00433AD1" w:rsidRDefault="00433AD1" w:rsidP="00433AD1">
            <w:pPr>
              <w:suppressAutoHyphens/>
              <w:rPr>
                <w:rFonts w:ascii="Arial Narrow" w:hAnsi="Arial Narrow"/>
                <w:snapToGrid w:val="0"/>
                <w:sz w:val="15"/>
                <w:szCs w:val="15"/>
                <w:lang w:eastAsia="tr-TR"/>
              </w:rPr>
            </w:pPr>
            <w:r w:rsidRPr="00433AD1">
              <w:rPr>
                <w:rFonts w:ascii="Arial Narrow" w:hAnsi="Arial Narrow"/>
                <w:snapToGrid w:val="0"/>
                <w:sz w:val="15"/>
                <w:szCs w:val="15"/>
                <w:lang w:eastAsia="tr-TR"/>
              </w:rPr>
              <w:t>Bitirme Projesi-II</w:t>
            </w:r>
          </w:p>
        </w:tc>
        <w:tc>
          <w:tcPr>
            <w:tcW w:w="562" w:type="dxa"/>
          </w:tcPr>
          <w:p w:rsidR="00433AD1" w:rsidRPr="008A1172" w:rsidRDefault="00433AD1" w:rsidP="00433AD1">
            <w:pPr>
              <w:suppressAutoHyphens/>
              <w:spacing w:before="100" w:beforeAutospacing="1" w:after="100" w:afterAutospacing="1"/>
              <w:jc w:val="center"/>
              <w:rPr>
                <w:rFonts w:ascii="Arial Narrow" w:hAnsi="Arial Narrow" w:cs="Calibri"/>
                <w:sz w:val="15"/>
                <w:szCs w:val="15"/>
                <w:lang w:eastAsia="tr-TR"/>
              </w:rPr>
            </w:pPr>
          </w:p>
        </w:tc>
        <w:tc>
          <w:tcPr>
            <w:tcW w:w="452"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0</w:t>
            </w:r>
          </w:p>
        </w:tc>
        <w:tc>
          <w:tcPr>
            <w:tcW w:w="393"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2</w:t>
            </w:r>
          </w:p>
        </w:tc>
        <w:tc>
          <w:tcPr>
            <w:tcW w:w="407" w:type="dxa"/>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1</w:t>
            </w:r>
          </w:p>
        </w:tc>
        <w:tc>
          <w:tcPr>
            <w:tcW w:w="602" w:type="dxa"/>
            <w:gridSpan w:val="2"/>
          </w:tcPr>
          <w:p w:rsidR="00433AD1" w:rsidRPr="00433AD1" w:rsidRDefault="00433AD1" w:rsidP="00433AD1">
            <w:pPr>
              <w:suppressAutoHyphens/>
              <w:spacing w:before="100" w:beforeAutospacing="1" w:after="100" w:afterAutospacing="1"/>
              <w:jc w:val="center"/>
              <w:rPr>
                <w:rFonts w:ascii="Arial Narrow" w:hAnsi="Arial Narrow" w:cs="Calibri"/>
                <w:caps/>
                <w:snapToGrid w:val="0"/>
                <w:sz w:val="15"/>
                <w:szCs w:val="15"/>
                <w:lang w:eastAsia="tr-TR"/>
              </w:rPr>
            </w:pPr>
            <w:r w:rsidRPr="00433AD1">
              <w:rPr>
                <w:rFonts w:ascii="Arial Narrow" w:hAnsi="Arial Narrow" w:cs="Calibri"/>
                <w:caps/>
                <w:snapToGrid w:val="0"/>
                <w:sz w:val="15"/>
                <w:szCs w:val="15"/>
                <w:lang w:eastAsia="tr-TR"/>
              </w:rPr>
              <w:t>5</w:t>
            </w:r>
          </w:p>
        </w:tc>
      </w:tr>
      <w:tr w:rsidR="008A1172" w:rsidRPr="008A1172" w:rsidTr="0059666B">
        <w:trPr>
          <w:trHeight w:val="20"/>
        </w:trPr>
        <w:tc>
          <w:tcPr>
            <w:tcW w:w="798"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84" w:type="dxa"/>
            <w:gridSpan w:val="2"/>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392" w:type="dxa"/>
            <w:vAlign w:val="center"/>
          </w:tcPr>
          <w:p w:rsidR="008A1172" w:rsidRPr="0075570B" w:rsidRDefault="0075570B" w:rsidP="008A1172">
            <w:pPr>
              <w:suppressAutoHyphens/>
              <w:spacing w:before="100" w:beforeAutospacing="1" w:after="100" w:afterAutospacing="1"/>
              <w:jc w:val="center"/>
              <w:rPr>
                <w:rFonts w:ascii="Arial Narrow" w:hAnsi="Arial Narrow" w:cs="Calibri"/>
                <w:b/>
                <w:sz w:val="15"/>
                <w:szCs w:val="15"/>
                <w:lang w:eastAsia="tr-TR"/>
              </w:rPr>
            </w:pPr>
            <w:r w:rsidRPr="0075570B">
              <w:rPr>
                <w:rFonts w:ascii="Arial Narrow" w:hAnsi="Arial Narrow" w:cs="Calibri"/>
                <w:b/>
                <w:sz w:val="15"/>
                <w:szCs w:val="15"/>
                <w:lang w:eastAsia="tr-TR"/>
              </w:rPr>
              <w:t>12</w:t>
            </w:r>
          </w:p>
        </w:tc>
        <w:tc>
          <w:tcPr>
            <w:tcW w:w="420" w:type="dxa"/>
            <w:gridSpan w:val="3"/>
            <w:vAlign w:val="center"/>
          </w:tcPr>
          <w:p w:rsidR="008A1172" w:rsidRPr="0075570B" w:rsidRDefault="0075570B" w:rsidP="008A1172">
            <w:pPr>
              <w:suppressAutoHyphens/>
              <w:spacing w:before="100" w:beforeAutospacing="1" w:after="100" w:afterAutospacing="1"/>
              <w:jc w:val="center"/>
              <w:rPr>
                <w:rFonts w:ascii="Arial Narrow" w:hAnsi="Arial Narrow" w:cs="Calibri"/>
                <w:b/>
                <w:sz w:val="15"/>
                <w:szCs w:val="15"/>
                <w:lang w:eastAsia="tr-TR"/>
              </w:rPr>
            </w:pPr>
            <w:r w:rsidRPr="0075570B">
              <w:rPr>
                <w:rFonts w:ascii="Arial Narrow" w:hAnsi="Arial Narrow" w:cs="Calibri"/>
                <w:b/>
                <w:sz w:val="15"/>
                <w:szCs w:val="15"/>
                <w:lang w:eastAsia="tr-TR"/>
              </w:rPr>
              <w:t>4</w:t>
            </w:r>
          </w:p>
        </w:tc>
        <w:tc>
          <w:tcPr>
            <w:tcW w:w="447" w:type="dxa"/>
            <w:gridSpan w:val="2"/>
            <w:vAlign w:val="center"/>
          </w:tcPr>
          <w:p w:rsidR="008A1172" w:rsidRPr="0075570B" w:rsidRDefault="0075570B" w:rsidP="008A1172">
            <w:pPr>
              <w:suppressAutoHyphens/>
              <w:spacing w:before="100" w:beforeAutospacing="1" w:after="100" w:afterAutospacing="1"/>
              <w:jc w:val="center"/>
              <w:rPr>
                <w:rFonts w:ascii="Arial Narrow" w:hAnsi="Arial Narrow" w:cs="Calibri"/>
                <w:b/>
                <w:sz w:val="15"/>
                <w:szCs w:val="15"/>
                <w:lang w:eastAsia="tr-TR"/>
              </w:rPr>
            </w:pPr>
            <w:r w:rsidRPr="0075570B">
              <w:rPr>
                <w:rFonts w:ascii="Arial Narrow" w:hAnsi="Arial Narrow" w:cs="Calibri"/>
                <w:b/>
                <w:sz w:val="15"/>
                <w:szCs w:val="15"/>
                <w:lang w:eastAsia="tr-TR"/>
              </w:rPr>
              <w:t>14</w:t>
            </w:r>
          </w:p>
        </w:tc>
        <w:tc>
          <w:tcPr>
            <w:tcW w:w="667" w:type="dxa"/>
            <w:gridSpan w:val="2"/>
            <w:tcBorders>
              <w:right w:val="double" w:sz="4" w:space="0" w:color="auto"/>
            </w:tcBorders>
            <w:vAlign w:val="center"/>
          </w:tcPr>
          <w:p w:rsidR="008A1172" w:rsidRPr="0075570B" w:rsidRDefault="0075570B" w:rsidP="008A1172">
            <w:pPr>
              <w:suppressAutoHyphens/>
              <w:spacing w:before="100" w:beforeAutospacing="1" w:after="100" w:afterAutospacing="1"/>
              <w:jc w:val="center"/>
              <w:rPr>
                <w:rFonts w:ascii="Arial Narrow" w:hAnsi="Arial Narrow" w:cs="Calibri"/>
                <w:b/>
                <w:sz w:val="15"/>
                <w:szCs w:val="15"/>
                <w:lang w:eastAsia="tr-TR"/>
              </w:rPr>
            </w:pPr>
            <w:r w:rsidRPr="0075570B">
              <w:rPr>
                <w:rFonts w:ascii="Arial Narrow" w:hAnsi="Arial Narrow" w:cs="Calibri"/>
                <w:b/>
                <w:sz w:val="15"/>
                <w:szCs w:val="15"/>
                <w:lang w:eastAsia="tr-TR"/>
              </w:rPr>
              <w:t>26</w:t>
            </w: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347"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TOPLAM</w:t>
            </w:r>
          </w:p>
        </w:tc>
        <w:tc>
          <w:tcPr>
            <w:tcW w:w="562" w:type="dxa"/>
          </w:tcPr>
          <w:p w:rsidR="008A1172" w:rsidRPr="008A1172" w:rsidRDefault="008A1172" w:rsidP="008A1172">
            <w:pPr>
              <w:suppressAutoHyphens/>
              <w:jc w:val="center"/>
              <w:rPr>
                <w:rFonts w:ascii="Arial Narrow" w:hAnsi="Arial Narrow" w:cs="Calibri"/>
                <w:sz w:val="15"/>
                <w:szCs w:val="15"/>
                <w:lang w:eastAsia="tr-TR"/>
              </w:rPr>
            </w:pPr>
          </w:p>
        </w:tc>
        <w:tc>
          <w:tcPr>
            <w:tcW w:w="452" w:type="dxa"/>
            <w:vAlign w:val="center"/>
          </w:tcPr>
          <w:p w:rsidR="008A1172" w:rsidRPr="008A1172" w:rsidRDefault="00F67A17"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10</w:t>
            </w:r>
          </w:p>
        </w:tc>
        <w:tc>
          <w:tcPr>
            <w:tcW w:w="393" w:type="dxa"/>
            <w:vAlign w:val="center"/>
          </w:tcPr>
          <w:p w:rsidR="008A1172" w:rsidRPr="008A1172" w:rsidRDefault="00F67A17"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2</w:t>
            </w:r>
          </w:p>
        </w:tc>
        <w:tc>
          <w:tcPr>
            <w:tcW w:w="407" w:type="dxa"/>
            <w:vAlign w:val="center"/>
          </w:tcPr>
          <w:p w:rsidR="008A1172" w:rsidRPr="008A1172" w:rsidRDefault="00F67A17"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12</w:t>
            </w:r>
          </w:p>
        </w:tc>
        <w:tc>
          <w:tcPr>
            <w:tcW w:w="602" w:type="dxa"/>
            <w:gridSpan w:val="2"/>
            <w:vAlign w:val="center"/>
          </w:tcPr>
          <w:p w:rsidR="008A1172" w:rsidRPr="008A1172" w:rsidRDefault="00F67A17" w:rsidP="008A1172">
            <w:pPr>
              <w:suppressAutoHyphens/>
              <w:jc w:val="center"/>
              <w:rPr>
                <w:rFonts w:ascii="Arial Narrow" w:hAnsi="Arial Narrow"/>
                <w:b/>
                <w:color w:val="000000"/>
                <w:sz w:val="15"/>
                <w:szCs w:val="15"/>
                <w:lang w:eastAsia="tr-TR"/>
              </w:rPr>
            </w:pPr>
            <w:r>
              <w:rPr>
                <w:rFonts w:ascii="Arial Narrow" w:hAnsi="Arial Narrow"/>
                <w:b/>
                <w:color w:val="000000"/>
                <w:sz w:val="15"/>
                <w:szCs w:val="15"/>
                <w:lang w:eastAsia="tr-TR"/>
              </w:rPr>
              <w:t>26</w:t>
            </w:r>
          </w:p>
        </w:tc>
      </w:tr>
      <w:tr w:rsidR="008A1172" w:rsidRPr="008A1172" w:rsidTr="0059666B">
        <w:trPr>
          <w:trHeight w:val="20"/>
        </w:trPr>
        <w:tc>
          <w:tcPr>
            <w:tcW w:w="798"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Seçmeli</w:t>
            </w:r>
          </w:p>
        </w:tc>
        <w:tc>
          <w:tcPr>
            <w:tcW w:w="584" w:type="dxa"/>
            <w:gridSpan w:val="2"/>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392" w:type="dxa"/>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420" w:type="dxa"/>
            <w:gridSpan w:val="3"/>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67" w:type="dxa"/>
            <w:gridSpan w:val="2"/>
            <w:tcBorders>
              <w:right w:val="double" w:sz="4" w:space="0" w:color="auto"/>
            </w:tcBorders>
            <w:vAlign w:val="center"/>
          </w:tcPr>
          <w:p w:rsidR="008A1172" w:rsidRPr="008A1172" w:rsidRDefault="0075570B" w:rsidP="008A1172">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347" w:type="dxa"/>
            <w:vAlign w:val="center"/>
          </w:tcPr>
          <w:p w:rsidR="008A1172" w:rsidRPr="008A1172" w:rsidRDefault="008A1172" w:rsidP="008A1172">
            <w:pPr>
              <w:suppressAutoHyphens/>
              <w:rPr>
                <w:rFonts w:ascii="Arial Narrow" w:hAnsi="Arial Narrow" w:cs="Calibri"/>
                <w:b/>
                <w:snapToGrid w:val="0"/>
                <w:sz w:val="15"/>
                <w:szCs w:val="15"/>
                <w:lang w:eastAsia="tr-TR"/>
              </w:rPr>
            </w:pPr>
            <w:r w:rsidRPr="008A1172">
              <w:rPr>
                <w:rFonts w:ascii="Arial Narrow" w:hAnsi="Arial Narrow" w:cs="Calibri"/>
                <w:b/>
                <w:snapToGrid w:val="0"/>
                <w:sz w:val="15"/>
                <w:szCs w:val="15"/>
                <w:lang w:eastAsia="tr-TR"/>
              </w:rPr>
              <w:t>Seçmeli</w:t>
            </w:r>
          </w:p>
        </w:tc>
        <w:tc>
          <w:tcPr>
            <w:tcW w:w="562" w:type="dxa"/>
          </w:tcPr>
          <w:p w:rsidR="008A1172" w:rsidRPr="008A1172" w:rsidRDefault="008A1172" w:rsidP="008A1172">
            <w:pPr>
              <w:suppressAutoHyphens/>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393" w:type="dxa"/>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vAlign w:val="center"/>
          </w:tcPr>
          <w:p w:rsidR="008A1172" w:rsidRPr="008A1172" w:rsidRDefault="008A1172" w:rsidP="008A1172">
            <w:pPr>
              <w:suppressAutoHyphens/>
              <w:jc w:val="center"/>
              <w:rPr>
                <w:rFonts w:ascii="Arial Narrow" w:hAnsi="Arial Narrow" w:cs="Calibri"/>
                <w:sz w:val="15"/>
                <w:szCs w:val="15"/>
                <w:lang w:eastAsia="tr-TR"/>
              </w:rPr>
            </w:pPr>
            <w:r w:rsidRPr="008A1172">
              <w:rPr>
                <w:rFonts w:ascii="Arial Narrow" w:hAnsi="Arial Narrow" w:cs="Calibri"/>
                <w:sz w:val="15"/>
                <w:szCs w:val="15"/>
                <w:lang w:eastAsia="tr-TR"/>
              </w:rPr>
              <w:t>3</w:t>
            </w:r>
          </w:p>
        </w:tc>
        <w:tc>
          <w:tcPr>
            <w:tcW w:w="602" w:type="dxa"/>
            <w:gridSpan w:val="2"/>
            <w:vAlign w:val="center"/>
          </w:tcPr>
          <w:p w:rsidR="008A1172" w:rsidRPr="008A1172" w:rsidRDefault="00F67A17" w:rsidP="008A1172">
            <w:pPr>
              <w:suppressAutoHyphens/>
              <w:spacing w:before="100" w:beforeAutospacing="1" w:after="100" w:afterAutospacing="1"/>
              <w:jc w:val="center"/>
              <w:rPr>
                <w:rFonts w:ascii="Arial Narrow" w:hAnsi="Arial Narrow" w:cs="Calibri"/>
                <w:sz w:val="15"/>
                <w:szCs w:val="15"/>
                <w:lang w:eastAsia="tr-TR"/>
              </w:rPr>
            </w:pPr>
            <w:r>
              <w:rPr>
                <w:rFonts w:ascii="Arial Narrow" w:hAnsi="Arial Narrow" w:cs="Calibri"/>
                <w:sz w:val="15"/>
                <w:szCs w:val="15"/>
                <w:lang w:eastAsia="tr-TR"/>
              </w:rPr>
              <w:t>4</w:t>
            </w:r>
          </w:p>
        </w:tc>
      </w:tr>
      <w:tr w:rsidR="008A1172" w:rsidRPr="008A1172" w:rsidTr="0059666B">
        <w:trPr>
          <w:trHeight w:val="20"/>
        </w:trPr>
        <w:tc>
          <w:tcPr>
            <w:tcW w:w="798"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140" w:type="dxa"/>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84" w:type="dxa"/>
            <w:gridSpan w:val="2"/>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392" w:type="dxa"/>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20" w:type="dxa"/>
            <w:gridSpan w:val="3"/>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447" w:type="dxa"/>
            <w:gridSpan w:val="2"/>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667" w:type="dxa"/>
            <w:gridSpan w:val="2"/>
            <w:tcBorders>
              <w:right w:val="double" w:sz="4" w:space="0" w:color="auto"/>
            </w:tcBorders>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c>
          <w:tcPr>
            <w:tcW w:w="806" w:type="dxa"/>
            <w:gridSpan w:val="2"/>
            <w:tcBorders>
              <w:left w:val="double" w:sz="4" w:space="0" w:color="auto"/>
            </w:tcBorders>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347" w:type="dxa"/>
            <w:vAlign w:val="center"/>
          </w:tcPr>
          <w:p w:rsidR="008A1172" w:rsidRPr="008A1172" w:rsidRDefault="008A1172" w:rsidP="008A1172">
            <w:pPr>
              <w:suppressAutoHyphens/>
              <w:rPr>
                <w:rFonts w:ascii="Arial Narrow" w:hAnsi="Arial Narrow" w:cs="Calibri"/>
                <w:b/>
                <w:snapToGrid w:val="0"/>
                <w:sz w:val="15"/>
                <w:szCs w:val="15"/>
                <w:lang w:eastAsia="tr-TR"/>
              </w:rPr>
            </w:pPr>
          </w:p>
        </w:tc>
        <w:tc>
          <w:tcPr>
            <w:tcW w:w="562" w:type="dxa"/>
          </w:tcPr>
          <w:p w:rsidR="008A1172" w:rsidRPr="008A1172" w:rsidRDefault="008A1172" w:rsidP="008A1172">
            <w:pPr>
              <w:suppressAutoHyphens/>
              <w:jc w:val="center"/>
              <w:rPr>
                <w:rFonts w:ascii="Arial Narrow" w:hAnsi="Arial Narrow" w:cs="Calibri"/>
                <w:sz w:val="15"/>
                <w:szCs w:val="15"/>
                <w:lang w:eastAsia="tr-TR"/>
              </w:rPr>
            </w:pPr>
          </w:p>
        </w:tc>
        <w:tc>
          <w:tcPr>
            <w:tcW w:w="452"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393"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407" w:type="dxa"/>
            <w:vAlign w:val="center"/>
          </w:tcPr>
          <w:p w:rsidR="008A1172" w:rsidRPr="008A1172" w:rsidRDefault="008A1172" w:rsidP="008A1172">
            <w:pPr>
              <w:suppressAutoHyphens/>
              <w:jc w:val="center"/>
              <w:rPr>
                <w:rFonts w:ascii="Arial Narrow" w:hAnsi="Arial Narrow" w:cs="Calibri"/>
                <w:sz w:val="15"/>
                <w:szCs w:val="15"/>
                <w:lang w:eastAsia="tr-TR"/>
              </w:rPr>
            </w:pPr>
          </w:p>
        </w:tc>
        <w:tc>
          <w:tcPr>
            <w:tcW w:w="602" w:type="dxa"/>
            <w:gridSpan w:val="2"/>
            <w:vAlign w:val="center"/>
          </w:tcPr>
          <w:p w:rsidR="008A1172" w:rsidRPr="008A1172" w:rsidRDefault="008A1172" w:rsidP="008A1172">
            <w:pPr>
              <w:suppressAutoHyphens/>
              <w:spacing w:before="100" w:beforeAutospacing="1" w:after="100" w:afterAutospacing="1"/>
              <w:jc w:val="center"/>
              <w:rPr>
                <w:rFonts w:ascii="Arial Narrow" w:hAnsi="Arial Narrow" w:cs="Calibri"/>
                <w:sz w:val="15"/>
                <w:szCs w:val="15"/>
                <w:lang w:eastAsia="tr-TR"/>
              </w:rPr>
            </w:pPr>
          </w:p>
        </w:tc>
      </w:tr>
      <w:tr w:rsidR="008A1172" w:rsidRPr="008A1172" w:rsidTr="0059666B">
        <w:trPr>
          <w:trHeight w:val="20"/>
        </w:trPr>
        <w:tc>
          <w:tcPr>
            <w:tcW w:w="798"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140" w:type="dxa"/>
            <w:tcBorders>
              <w:bottom w:val="single" w:sz="4" w:space="0" w:color="auto"/>
            </w:tcBorders>
            <w:shd w:val="clear" w:color="auto" w:fill="8DB3E2"/>
            <w:vAlign w:val="center"/>
          </w:tcPr>
          <w:p w:rsidR="008A1172" w:rsidRPr="008A1172" w:rsidRDefault="008A1172" w:rsidP="008A1172">
            <w:pPr>
              <w:suppressAutoHyphens/>
              <w:rPr>
                <w:rFonts w:ascii="Arial Narrow" w:hAnsi="Arial Narrow" w:cs="Calibri"/>
                <w:snapToGrid w:val="0"/>
                <w:sz w:val="15"/>
                <w:szCs w:val="15"/>
                <w:lang w:eastAsia="tr-TR"/>
              </w:rPr>
            </w:pPr>
            <w:r w:rsidRPr="008A1172">
              <w:rPr>
                <w:rFonts w:ascii="Arial Narrow" w:hAnsi="Arial Narrow" w:cs="Calibri"/>
                <w:b/>
                <w:sz w:val="15"/>
                <w:szCs w:val="15"/>
                <w:lang w:eastAsia="tr-TR"/>
              </w:rPr>
              <w:t>DÖNEM TOPLAMI</w:t>
            </w:r>
          </w:p>
        </w:tc>
        <w:tc>
          <w:tcPr>
            <w:tcW w:w="584" w:type="dxa"/>
            <w:gridSpan w:val="2"/>
            <w:tcBorders>
              <w:bottom w:val="single" w:sz="4" w:space="0" w:color="auto"/>
            </w:tcBorders>
            <w:shd w:val="clear" w:color="auto" w:fill="8DB3E2"/>
          </w:tcPr>
          <w:p w:rsidR="008A1172" w:rsidRPr="008A1172" w:rsidRDefault="008A1172" w:rsidP="008A1172">
            <w:pPr>
              <w:suppressAutoHyphens/>
              <w:jc w:val="center"/>
              <w:rPr>
                <w:rFonts w:ascii="Arial Narrow" w:hAnsi="Arial Narrow" w:cs="Calibri"/>
                <w:b/>
                <w:sz w:val="15"/>
                <w:szCs w:val="15"/>
                <w:lang w:eastAsia="tr-TR"/>
              </w:rPr>
            </w:pPr>
          </w:p>
        </w:tc>
        <w:tc>
          <w:tcPr>
            <w:tcW w:w="392"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sz w:val="15"/>
                <w:szCs w:val="15"/>
                <w:lang w:eastAsia="tr-TR"/>
              </w:rPr>
              <w:t>15</w:t>
            </w:r>
          </w:p>
        </w:tc>
        <w:tc>
          <w:tcPr>
            <w:tcW w:w="420" w:type="dxa"/>
            <w:gridSpan w:val="3"/>
            <w:tcBorders>
              <w:bottom w:val="single" w:sz="4" w:space="0" w:color="auto"/>
            </w:tcBorders>
            <w:shd w:val="clear" w:color="auto" w:fill="8DB3E2"/>
            <w:vAlign w:val="center"/>
          </w:tcPr>
          <w:p w:rsidR="008A1172" w:rsidRPr="008A1172" w:rsidRDefault="0075570B"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4</w:t>
            </w:r>
          </w:p>
        </w:tc>
        <w:tc>
          <w:tcPr>
            <w:tcW w:w="447" w:type="dxa"/>
            <w:gridSpan w:val="2"/>
            <w:tcBorders>
              <w:bottom w:val="single" w:sz="4" w:space="0" w:color="auto"/>
            </w:tcBorders>
            <w:shd w:val="clear" w:color="auto" w:fill="8DB3E2"/>
            <w:vAlign w:val="center"/>
          </w:tcPr>
          <w:p w:rsidR="008A1172" w:rsidRPr="008A1172" w:rsidRDefault="0075570B"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17</w:t>
            </w:r>
          </w:p>
        </w:tc>
        <w:tc>
          <w:tcPr>
            <w:tcW w:w="667" w:type="dxa"/>
            <w:gridSpan w:val="2"/>
            <w:tcBorders>
              <w:bottom w:val="single" w:sz="4" w:space="0" w:color="auto"/>
              <w:right w:val="doub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caps/>
                <w:snapToGrid w:val="0"/>
                <w:sz w:val="15"/>
                <w:szCs w:val="15"/>
                <w:lang w:eastAsia="tr-TR"/>
              </w:rPr>
            </w:pPr>
            <w:r w:rsidRPr="008A1172">
              <w:rPr>
                <w:rFonts w:ascii="Arial Narrow" w:hAnsi="Arial Narrow" w:cs="Calibri"/>
                <w:b/>
                <w:caps/>
                <w:snapToGrid w:val="0"/>
                <w:sz w:val="15"/>
                <w:szCs w:val="15"/>
                <w:lang w:eastAsia="tr-TR"/>
              </w:rPr>
              <w:t>30</w:t>
            </w:r>
          </w:p>
        </w:tc>
        <w:tc>
          <w:tcPr>
            <w:tcW w:w="806" w:type="dxa"/>
            <w:gridSpan w:val="2"/>
            <w:tcBorders>
              <w:left w:val="double" w:sz="4" w:space="0" w:color="auto"/>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347" w:type="dxa"/>
            <w:tcBorders>
              <w:bottom w:val="single" w:sz="4" w:space="0" w:color="auto"/>
            </w:tcBorders>
            <w:shd w:val="clear" w:color="auto" w:fill="8DB3E2"/>
            <w:vAlign w:val="center"/>
          </w:tcPr>
          <w:p w:rsidR="008A1172" w:rsidRPr="008A1172" w:rsidRDefault="008A1172" w:rsidP="008A1172">
            <w:pPr>
              <w:suppressAutoHyphens/>
              <w:rPr>
                <w:rFonts w:ascii="Arial Narrow" w:hAnsi="Arial Narrow" w:cs="Calibri"/>
                <w:snapToGrid w:val="0"/>
                <w:sz w:val="15"/>
                <w:szCs w:val="15"/>
                <w:lang w:eastAsia="tr-TR"/>
              </w:rPr>
            </w:pPr>
            <w:r w:rsidRPr="008A1172">
              <w:rPr>
                <w:rFonts w:ascii="Arial Narrow" w:hAnsi="Arial Narrow" w:cs="Calibri"/>
                <w:b/>
                <w:sz w:val="15"/>
                <w:szCs w:val="15"/>
                <w:lang w:eastAsia="tr-TR"/>
              </w:rPr>
              <w:t>DÖNEM TOPLAMI</w:t>
            </w:r>
          </w:p>
        </w:tc>
        <w:tc>
          <w:tcPr>
            <w:tcW w:w="562" w:type="dxa"/>
            <w:tcBorders>
              <w:bottom w:val="single" w:sz="4" w:space="0" w:color="auto"/>
            </w:tcBorders>
            <w:shd w:val="clear" w:color="auto" w:fill="8DB3E2"/>
          </w:tcPr>
          <w:p w:rsidR="008A1172" w:rsidRPr="008A1172" w:rsidRDefault="008A1172" w:rsidP="008A1172">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sz w:val="15"/>
                <w:szCs w:val="15"/>
                <w:lang w:eastAsia="tr-TR"/>
              </w:rPr>
              <w:t>13</w:t>
            </w:r>
          </w:p>
        </w:tc>
        <w:tc>
          <w:tcPr>
            <w:tcW w:w="393" w:type="dxa"/>
            <w:tcBorders>
              <w:bottom w:val="single" w:sz="4" w:space="0" w:color="auto"/>
            </w:tcBorders>
            <w:shd w:val="clear" w:color="auto" w:fill="8DB3E2"/>
            <w:vAlign w:val="center"/>
          </w:tcPr>
          <w:p w:rsidR="008A1172" w:rsidRPr="008A1172" w:rsidRDefault="00F67A17"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2</w:t>
            </w:r>
          </w:p>
        </w:tc>
        <w:tc>
          <w:tcPr>
            <w:tcW w:w="407" w:type="dxa"/>
            <w:tcBorders>
              <w:bottom w:val="single" w:sz="4" w:space="0" w:color="auto"/>
            </w:tcBorders>
            <w:shd w:val="clear" w:color="auto" w:fill="8DB3E2"/>
            <w:vAlign w:val="center"/>
          </w:tcPr>
          <w:p w:rsidR="008A1172" w:rsidRPr="008A1172" w:rsidRDefault="00F67A17" w:rsidP="008A1172">
            <w:pPr>
              <w:suppressAutoHyphens/>
              <w:jc w:val="center"/>
              <w:rPr>
                <w:rFonts w:ascii="Arial Narrow" w:hAnsi="Arial Narrow" w:cs="Calibri"/>
                <w:b/>
                <w:sz w:val="15"/>
                <w:szCs w:val="15"/>
                <w:lang w:eastAsia="tr-TR"/>
              </w:rPr>
            </w:pPr>
            <w:r>
              <w:rPr>
                <w:rFonts w:ascii="Arial Narrow" w:hAnsi="Arial Narrow" w:cs="Calibri"/>
                <w:b/>
                <w:sz w:val="15"/>
                <w:szCs w:val="15"/>
                <w:lang w:eastAsia="tr-TR"/>
              </w:rPr>
              <w:t>15</w:t>
            </w:r>
          </w:p>
        </w:tc>
        <w:tc>
          <w:tcPr>
            <w:tcW w:w="602" w:type="dxa"/>
            <w:gridSpan w:val="2"/>
            <w:tcBorders>
              <w:bottom w:val="single" w:sz="4" w:space="0" w:color="auto"/>
            </w:tcBorders>
            <w:shd w:val="clear" w:color="auto" w:fill="8DB3E2"/>
            <w:vAlign w:val="center"/>
          </w:tcPr>
          <w:p w:rsidR="008A1172" w:rsidRPr="008A1172" w:rsidRDefault="008A1172" w:rsidP="008A1172">
            <w:pPr>
              <w:suppressAutoHyphens/>
              <w:jc w:val="center"/>
              <w:rPr>
                <w:rFonts w:ascii="Arial Narrow" w:hAnsi="Arial Narrow" w:cs="Calibri"/>
                <w:b/>
                <w:caps/>
                <w:snapToGrid w:val="0"/>
                <w:sz w:val="15"/>
                <w:szCs w:val="15"/>
                <w:lang w:eastAsia="tr-TR"/>
              </w:rPr>
            </w:pPr>
            <w:r w:rsidRPr="008A1172">
              <w:rPr>
                <w:rFonts w:ascii="Arial Narrow" w:hAnsi="Arial Narrow" w:cs="Calibri"/>
                <w:b/>
                <w:caps/>
                <w:snapToGrid w:val="0"/>
                <w:sz w:val="15"/>
                <w:szCs w:val="15"/>
                <w:lang w:eastAsia="tr-TR"/>
              </w:rPr>
              <w:t>30</w:t>
            </w:r>
          </w:p>
        </w:tc>
      </w:tr>
      <w:tr w:rsidR="008A1172" w:rsidRPr="008A1172" w:rsidTr="0059666B">
        <w:trPr>
          <w:trHeight w:val="20"/>
        </w:trPr>
        <w:tc>
          <w:tcPr>
            <w:tcW w:w="798"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140"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bCs/>
                <w:sz w:val="15"/>
                <w:szCs w:val="15"/>
                <w:lang w:eastAsia="tr-TR"/>
              </w:rPr>
              <w:t>SEÇMELİ DERSLER</w:t>
            </w:r>
          </w:p>
        </w:tc>
        <w:tc>
          <w:tcPr>
            <w:tcW w:w="584" w:type="dxa"/>
            <w:gridSpan w:val="2"/>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sz w:val="15"/>
                <w:szCs w:val="15"/>
                <w:lang w:eastAsia="tr-TR"/>
              </w:rPr>
            </w:pPr>
          </w:p>
        </w:tc>
        <w:tc>
          <w:tcPr>
            <w:tcW w:w="392"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20" w:type="dxa"/>
            <w:gridSpan w:val="3"/>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47" w:type="dxa"/>
            <w:gridSpan w:val="2"/>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667" w:type="dxa"/>
            <w:gridSpan w:val="2"/>
            <w:tcBorders>
              <w:bottom w:val="single" w:sz="4" w:space="0" w:color="auto"/>
              <w:right w:val="doub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napToGrid w:val="0"/>
                <w:sz w:val="15"/>
                <w:szCs w:val="15"/>
                <w:lang w:eastAsia="tr-TR"/>
              </w:rPr>
            </w:pPr>
          </w:p>
        </w:tc>
        <w:tc>
          <w:tcPr>
            <w:tcW w:w="806" w:type="dxa"/>
            <w:gridSpan w:val="2"/>
            <w:tcBorders>
              <w:left w:val="double" w:sz="4" w:space="0" w:color="auto"/>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sz w:val="15"/>
                <w:szCs w:val="15"/>
                <w:lang w:eastAsia="tr-TR"/>
              </w:rPr>
            </w:pPr>
          </w:p>
        </w:tc>
        <w:tc>
          <w:tcPr>
            <w:tcW w:w="2347"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r w:rsidRPr="008A1172">
              <w:rPr>
                <w:rFonts w:ascii="Arial Narrow" w:hAnsi="Arial Narrow" w:cs="Calibri"/>
                <w:b/>
                <w:bCs/>
                <w:sz w:val="15"/>
                <w:szCs w:val="15"/>
                <w:lang w:eastAsia="tr-TR"/>
              </w:rPr>
              <w:t>SEÇMELİ DERSLER</w:t>
            </w:r>
          </w:p>
        </w:tc>
        <w:tc>
          <w:tcPr>
            <w:tcW w:w="562" w:type="dxa"/>
            <w:tcBorders>
              <w:bottom w:val="single" w:sz="4" w:space="0" w:color="auto"/>
            </w:tcBorders>
            <w:shd w:val="clear" w:color="auto" w:fill="F2F2F2"/>
          </w:tcPr>
          <w:p w:rsidR="008A1172" w:rsidRPr="008A1172" w:rsidRDefault="008A1172" w:rsidP="008A1172">
            <w:pPr>
              <w:suppressAutoHyphens/>
              <w:jc w:val="center"/>
              <w:rPr>
                <w:rFonts w:ascii="Arial Narrow" w:hAnsi="Arial Narrow" w:cs="Calibri"/>
                <w:b/>
                <w:sz w:val="15"/>
                <w:szCs w:val="15"/>
                <w:lang w:eastAsia="tr-TR"/>
              </w:rPr>
            </w:pPr>
          </w:p>
        </w:tc>
        <w:tc>
          <w:tcPr>
            <w:tcW w:w="452"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393"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407" w:type="dxa"/>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sz w:val="15"/>
                <w:szCs w:val="15"/>
                <w:lang w:eastAsia="tr-TR"/>
              </w:rPr>
            </w:pPr>
          </w:p>
        </w:tc>
        <w:tc>
          <w:tcPr>
            <w:tcW w:w="602" w:type="dxa"/>
            <w:gridSpan w:val="2"/>
            <w:tcBorders>
              <w:bottom w:val="single" w:sz="4" w:space="0" w:color="auto"/>
            </w:tcBorders>
            <w:shd w:val="clear" w:color="auto" w:fill="F2F2F2"/>
            <w:vAlign w:val="center"/>
          </w:tcPr>
          <w:p w:rsidR="008A1172" w:rsidRPr="008A1172" w:rsidRDefault="008A1172" w:rsidP="008A1172">
            <w:pPr>
              <w:suppressAutoHyphens/>
              <w:jc w:val="center"/>
              <w:rPr>
                <w:rFonts w:ascii="Arial Narrow" w:hAnsi="Arial Narrow" w:cs="Calibri"/>
                <w:b/>
                <w:caps/>
                <w:snapToGrid w:val="0"/>
                <w:sz w:val="15"/>
                <w:szCs w:val="15"/>
                <w:lang w:eastAsia="tr-TR"/>
              </w:rPr>
            </w:pPr>
          </w:p>
        </w:tc>
      </w:tr>
      <w:tr w:rsidR="00A842FA" w:rsidRPr="008A1172" w:rsidTr="00D63EF2">
        <w:trPr>
          <w:trHeight w:val="188"/>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FZA441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sidRPr="00BD5F32">
              <w:rPr>
                <w:rFonts w:ascii="Arial Narrow" w:hAnsi="Arial Narrow" w:cs="Calibri"/>
                <w:sz w:val="15"/>
                <w:szCs w:val="15"/>
                <w:lang w:eastAsia="tr-TR"/>
              </w:rPr>
              <w:t>Medikal Fizik</w:t>
            </w:r>
          </w:p>
        </w:tc>
        <w:tc>
          <w:tcPr>
            <w:tcW w:w="584" w:type="dxa"/>
            <w:gridSpan w:val="2"/>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FZA442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 xml:space="preserve">Fiber </w:t>
            </w:r>
          </w:p>
        </w:tc>
        <w:tc>
          <w:tcPr>
            <w:tcW w:w="562" w:type="dxa"/>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r w:rsidR="00A842FA" w:rsidRPr="008A1172" w:rsidTr="00D63EF2">
        <w:trPr>
          <w:trHeight w:val="188"/>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FZA443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sidRPr="00BD5F32">
              <w:rPr>
                <w:rFonts w:ascii="Arial Narrow" w:hAnsi="Arial Narrow" w:cs="Calibri"/>
                <w:sz w:val="15"/>
                <w:szCs w:val="15"/>
                <w:lang w:eastAsia="tr-TR"/>
              </w:rPr>
              <w:t>Fizikte Deneysel Teknikler</w:t>
            </w:r>
          </w:p>
        </w:tc>
        <w:tc>
          <w:tcPr>
            <w:tcW w:w="584" w:type="dxa"/>
            <w:gridSpan w:val="2"/>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FZA444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Optik</w:t>
            </w:r>
          </w:p>
        </w:tc>
        <w:tc>
          <w:tcPr>
            <w:tcW w:w="562" w:type="dxa"/>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r w:rsidR="00A842FA" w:rsidRPr="008A1172" w:rsidTr="00D63EF2">
        <w:trPr>
          <w:trHeight w:val="188"/>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FZA445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sidRPr="00BD5F32">
              <w:rPr>
                <w:rFonts w:ascii="Arial Narrow" w:hAnsi="Arial Narrow" w:cs="Calibri"/>
                <w:sz w:val="15"/>
                <w:szCs w:val="15"/>
                <w:lang w:eastAsia="tr-TR"/>
              </w:rPr>
              <w:t>X-Işınları Difraksiyonu</w:t>
            </w:r>
          </w:p>
        </w:tc>
        <w:tc>
          <w:tcPr>
            <w:tcW w:w="584" w:type="dxa"/>
            <w:gridSpan w:val="2"/>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FZA446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Lazer Fiziği</w:t>
            </w:r>
          </w:p>
        </w:tc>
        <w:tc>
          <w:tcPr>
            <w:tcW w:w="562" w:type="dxa"/>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r w:rsidR="00A842FA" w:rsidRPr="008A1172" w:rsidTr="00D63EF2">
        <w:trPr>
          <w:trHeight w:val="188"/>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FZA447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Pr>
                <w:rFonts w:ascii="Arial Narrow" w:hAnsi="Arial Narrow" w:cs="Calibri"/>
                <w:sz w:val="15"/>
                <w:szCs w:val="15"/>
                <w:lang w:eastAsia="tr-TR"/>
              </w:rPr>
              <w:t>Manyetizma ve Manyetik</w:t>
            </w:r>
            <w:r w:rsidRPr="00BD5F32">
              <w:rPr>
                <w:rFonts w:ascii="Arial Narrow" w:hAnsi="Arial Narrow" w:cs="Calibri"/>
                <w:sz w:val="15"/>
                <w:szCs w:val="15"/>
                <w:lang w:eastAsia="tr-TR"/>
              </w:rPr>
              <w:t xml:space="preserve"> Malz</w:t>
            </w:r>
            <w:r>
              <w:rPr>
                <w:rFonts w:ascii="Arial Narrow" w:hAnsi="Arial Narrow" w:cs="Calibri"/>
                <w:sz w:val="15"/>
                <w:szCs w:val="15"/>
                <w:lang w:eastAsia="tr-TR"/>
              </w:rPr>
              <w:t>emlr</w:t>
            </w:r>
          </w:p>
        </w:tc>
        <w:tc>
          <w:tcPr>
            <w:tcW w:w="584" w:type="dxa"/>
            <w:gridSpan w:val="2"/>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FZA448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Güneş Enerjisi Teknolojisi</w:t>
            </w:r>
          </w:p>
        </w:tc>
        <w:tc>
          <w:tcPr>
            <w:tcW w:w="562" w:type="dxa"/>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r w:rsidR="00A842FA" w:rsidRPr="008A1172" w:rsidTr="00D63EF2">
        <w:trPr>
          <w:trHeight w:val="63"/>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FZB449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sidRPr="00BD5F32">
              <w:rPr>
                <w:rFonts w:ascii="Arial Narrow" w:hAnsi="Arial Narrow" w:cs="Calibri"/>
                <w:sz w:val="15"/>
                <w:szCs w:val="15"/>
                <w:lang w:eastAsia="tr-TR"/>
              </w:rPr>
              <w:t>Özel Fonksiyonlar</w:t>
            </w:r>
          </w:p>
        </w:tc>
        <w:tc>
          <w:tcPr>
            <w:tcW w:w="584" w:type="dxa"/>
            <w:gridSpan w:val="2"/>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FZB450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Optoelektroniğin Temelleri</w:t>
            </w:r>
          </w:p>
        </w:tc>
        <w:tc>
          <w:tcPr>
            <w:tcW w:w="562" w:type="dxa"/>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r w:rsidR="00A842FA" w:rsidRPr="008A1172" w:rsidTr="00D63EF2">
        <w:trPr>
          <w:trHeight w:val="20"/>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FZB451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sidRPr="00BD5F32">
              <w:rPr>
                <w:rFonts w:ascii="Arial Narrow" w:hAnsi="Arial Narrow" w:cs="Calibri"/>
                <w:sz w:val="15"/>
                <w:szCs w:val="15"/>
                <w:lang w:eastAsia="tr-TR"/>
              </w:rPr>
              <w:t>Plazma Fiziği</w:t>
            </w:r>
          </w:p>
        </w:tc>
        <w:tc>
          <w:tcPr>
            <w:tcW w:w="584" w:type="dxa"/>
            <w:gridSpan w:val="2"/>
            <w:shd w:val="clear" w:color="auto" w:fill="D9D9D9"/>
          </w:tcPr>
          <w:p w:rsidR="00A842FA" w:rsidRPr="008A1172" w:rsidRDefault="00A842FA" w:rsidP="00A842FA">
            <w:pPr>
              <w:suppressAutoHyphens/>
              <w:spacing w:before="100" w:beforeAutospacing="1" w:after="100" w:afterAutospacing="1"/>
              <w:jc w:val="center"/>
              <w:rPr>
                <w:rFonts w:ascii="Arial Narrow" w:hAnsi="Arial Narrow" w:cs="Calibri"/>
                <w:caps/>
                <w:snapToGrid w:val="0"/>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FZB452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Sayısal Elektronik</w:t>
            </w:r>
          </w:p>
        </w:tc>
        <w:tc>
          <w:tcPr>
            <w:tcW w:w="562" w:type="dxa"/>
            <w:shd w:val="clear" w:color="auto" w:fill="D9D9D9"/>
          </w:tcPr>
          <w:p w:rsidR="00A842FA" w:rsidRPr="008A1172" w:rsidRDefault="00A842FA" w:rsidP="00A842FA">
            <w:pPr>
              <w:suppressAutoHyphens/>
              <w:spacing w:before="100" w:beforeAutospacing="1" w:after="100" w:afterAutospacing="1"/>
              <w:jc w:val="center"/>
              <w:rPr>
                <w:rFonts w:ascii="Arial Narrow" w:hAnsi="Arial Narrow" w:cs="Calibri"/>
                <w:caps/>
                <w:snapToGrid w:val="0"/>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r w:rsidR="00A842FA" w:rsidRPr="008A1172" w:rsidTr="00D63EF2">
        <w:trPr>
          <w:trHeight w:val="20"/>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FZB453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sidRPr="00BD5F32">
              <w:rPr>
                <w:rFonts w:ascii="Arial Narrow" w:hAnsi="Arial Narrow" w:cs="Calibri"/>
                <w:sz w:val="15"/>
                <w:szCs w:val="15"/>
                <w:lang w:eastAsia="tr-TR"/>
              </w:rPr>
              <w:t>Sıvı Kristallerde Faz Geçiş</w:t>
            </w:r>
            <w:r>
              <w:rPr>
                <w:rFonts w:ascii="Arial Narrow" w:hAnsi="Arial Narrow" w:cs="Calibri"/>
                <w:sz w:val="15"/>
                <w:szCs w:val="15"/>
                <w:lang w:eastAsia="tr-TR"/>
              </w:rPr>
              <w:t>leri</w:t>
            </w:r>
          </w:p>
        </w:tc>
        <w:tc>
          <w:tcPr>
            <w:tcW w:w="584" w:type="dxa"/>
            <w:gridSpan w:val="2"/>
            <w:shd w:val="clear" w:color="auto" w:fill="D9D9D9"/>
          </w:tcPr>
          <w:p w:rsidR="00A842FA" w:rsidRPr="008A1172" w:rsidRDefault="00A842FA" w:rsidP="00A842FA">
            <w:pPr>
              <w:suppressAutoHyphens/>
              <w:jc w:val="center"/>
              <w:rPr>
                <w:rFonts w:ascii="Arial Narrow" w:hAnsi="Arial Narrow" w:cs="Calibri"/>
                <w:caps/>
                <w:snapToGrid w:val="0"/>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FZB454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Temel Parçacıklar Fiziği</w:t>
            </w:r>
          </w:p>
        </w:tc>
        <w:tc>
          <w:tcPr>
            <w:tcW w:w="562" w:type="dxa"/>
            <w:shd w:val="clear" w:color="auto" w:fill="D9D9D9"/>
          </w:tcPr>
          <w:p w:rsidR="00A842FA" w:rsidRPr="008A1172" w:rsidRDefault="00A842FA" w:rsidP="00A842FA">
            <w:pPr>
              <w:suppressAutoHyphens/>
              <w:jc w:val="center"/>
              <w:rPr>
                <w:rFonts w:ascii="Arial Narrow" w:hAnsi="Arial Narrow" w:cs="Calibri"/>
                <w:caps/>
                <w:snapToGrid w:val="0"/>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r w:rsidR="00A842FA" w:rsidRPr="008A1172" w:rsidTr="00D63EF2">
        <w:trPr>
          <w:trHeight w:val="20"/>
        </w:trPr>
        <w:tc>
          <w:tcPr>
            <w:tcW w:w="798" w:type="dxa"/>
            <w:shd w:val="clear" w:color="auto" w:fill="D9D9D9"/>
          </w:tcPr>
          <w:p w:rsidR="00A842FA" w:rsidRPr="00BD5F32" w:rsidRDefault="00A842FA" w:rsidP="00A842FA">
            <w:pPr>
              <w:suppressAutoHyphens/>
              <w:rPr>
                <w:rFonts w:ascii="Arial Narrow" w:hAnsi="Arial Narrow"/>
                <w:snapToGrid w:val="0"/>
                <w:sz w:val="15"/>
                <w:szCs w:val="15"/>
                <w:lang w:eastAsia="tr-TR"/>
              </w:rPr>
            </w:pPr>
            <w:r w:rsidRPr="00BD5F32">
              <w:rPr>
                <w:rFonts w:ascii="Arial Narrow" w:hAnsi="Arial Narrow"/>
                <w:snapToGrid w:val="0"/>
                <w:sz w:val="15"/>
                <w:szCs w:val="15"/>
                <w:lang w:eastAsia="tr-TR"/>
              </w:rPr>
              <w:t xml:space="preserve">FZB455 </w:t>
            </w:r>
          </w:p>
        </w:tc>
        <w:tc>
          <w:tcPr>
            <w:tcW w:w="2140" w:type="dxa"/>
            <w:shd w:val="clear" w:color="auto" w:fill="D9D9D9"/>
          </w:tcPr>
          <w:p w:rsidR="00A842FA" w:rsidRPr="00BD5F32" w:rsidRDefault="00A842FA" w:rsidP="00A842FA">
            <w:pPr>
              <w:suppressAutoHyphens/>
              <w:spacing w:before="100" w:beforeAutospacing="1" w:after="100" w:afterAutospacing="1"/>
              <w:rPr>
                <w:rFonts w:ascii="Arial Narrow" w:hAnsi="Arial Narrow" w:cs="Calibri"/>
                <w:sz w:val="15"/>
                <w:szCs w:val="15"/>
                <w:lang w:eastAsia="tr-TR"/>
              </w:rPr>
            </w:pPr>
            <w:r w:rsidRPr="00BD5F32">
              <w:rPr>
                <w:rFonts w:ascii="Arial Narrow" w:hAnsi="Arial Narrow" w:cs="Calibri"/>
                <w:sz w:val="15"/>
                <w:szCs w:val="15"/>
                <w:lang w:eastAsia="tr-TR"/>
              </w:rPr>
              <w:t>Devre Analizi</w:t>
            </w:r>
          </w:p>
        </w:tc>
        <w:tc>
          <w:tcPr>
            <w:tcW w:w="584" w:type="dxa"/>
            <w:gridSpan w:val="2"/>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39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420" w:type="dxa"/>
            <w:gridSpan w:val="3"/>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47"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67" w:type="dxa"/>
            <w:gridSpan w:val="2"/>
            <w:tcBorders>
              <w:right w:val="double" w:sz="4" w:space="0" w:color="auto"/>
            </w:tcBorders>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c>
          <w:tcPr>
            <w:tcW w:w="806" w:type="dxa"/>
            <w:gridSpan w:val="2"/>
            <w:tcBorders>
              <w:left w:val="double" w:sz="4" w:space="0" w:color="auto"/>
            </w:tcBorders>
            <w:shd w:val="clear" w:color="auto" w:fill="D9D9D9"/>
          </w:tcPr>
          <w:p w:rsidR="00A842FA" w:rsidRPr="00A842FA" w:rsidRDefault="00A842FA" w:rsidP="00A842FA">
            <w:pPr>
              <w:suppressAutoHyphens/>
              <w:spacing w:before="100" w:beforeAutospacing="1" w:after="100" w:afterAutospacing="1"/>
              <w:jc w:val="center"/>
              <w:rPr>
                <w:rFonts w:ascii="Arial Narrow" w:hAnsi="Arial Narrow" w:cs="Calibri"/>
                <w:sz w:val="15"/>
                <w:szCs w:val="15"/>
                <w:lang w:eastAsia="tr-TR"/>
              </w:rPr>
            </w:pPr>
            <w:r w:rsidRPr="00A842FA">
              <w:rPr>
                <w:rFonts w:ascii="Arial Narrow" w:hAnsi="Arial Narrow" w:cs="Calibri"/>
                <w:sz w:val="15"/>
                <w:szCs w:val="15"/>
                <w:lang w:eastAsia="tr-TR"/>
              </w:rPr>
              <w:t xml:space="preserve">FZB456 </w:t>
            </w:r>
          </w:p>
        </w:tc>
        <w:tc>
          <w:tcPr>
            <w:tcW w:w="2347" w:type="dxa"/>
            <w:shd w:val="clear" w:color="auto" w:fill="D9D9D9"/>
          </w:tcPr>
          <w:p w:rsidR="00A842FA" w:rsidRPr="00A842FA" w:rsidRDefault="00A842FA" w:rsidP="00A842FA">
            <w:pPr>
              <w:suppressAutoHyphens/>
              <w:rPr>
                <w:rFonts w:ascii="Arial Narrow" w:hAnsi="Arial Narrow"/>
                <w:snapToGrid w:val="0"/>
                <w:sz w:val="15"/>
                <w:szCs w:val="15"/>
                <w:lang w:eastAsia="tr-TR"/>
              </w:rPr>
            </w:pPr>
            <w:r w:rsidRPr="00A842FA">
              <w:rPr>
                <w:rFonts w:ascii="Arial Narrow" w:hAnsi="Arial Narrow"/>
                <w:snapToGrid w:val="0"/>
                <w:sz w:val="15"/>
                <w:szCs w:val="15"/>
                <w:lang w:eastAsia="tr-TR"/>
              </w:rPr>
              <w:t>Süper İletkenliğe Giriş</w:t>
            </w:r>
          </w:p>
        </w:tc>
        <w:tc>
          <w:tcPr>
            <w:tcW w:w="562" w:type="dxa"/>
            <w:shd w:val="clear" w:color="auto" w:fill="D9D9D9"/>
          </w:tcPr>
          <w:p w:rsidR="00A842FA" w:rsidRPr="008A1172" w:rsidRDefault="00A842FA" w:rsidP="00A842FA">
            <w:pPr>
              <w:suppressAutoHyphens/>
              <w:jc w:val="center"/>
              <w:rPr>
                <w:rFonts w:ascii="Arial Narrow" w:hAnsi="Arial Narrow" w:cs="Calibri"/>
                <w:caps/>
                <w:sz w:val="15"/>
                <w:szCs w:val="15"/>
                <w:lang w:eastAsia="tr-TR"/>
              </w:rPr>
            </w:pPr>
          </w:p>
        </w:tc>
        <w:tc>
          <w:tcPr>
            <w:tcW w:w="452"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393" w:type="dxa"/>
            <w:shd w:val="clear" w:color="auto" w:fill="D9D9D9"/>
            <w:vAlign w:val="center"/>
          </w:tcPr>
          <w:p w:rsidR="00A842FA" w:rsidRPr="008A1172" w:rsidRDefault="00A842FA" w:rsidP="00A842FA">
            <w:pPr>
              <w:suppressAutoHyphens/>
              <w:spacing w:before="100" w:beforeAutospacing="1" w:after="100" w:afterAutospacing="1"/>
              <w:jc w:val="center"/>
              <w:rPr>
                <w:rFonts w:ascii="Arial Narrow" w:hAnsi="Arial Narrow" w:cs="Calibri"/>
                <w:sz w:val="15"/>
                <w:szCs w:val="15"/>
                <w:lang w:eastAsia="tr-TR"/>
              </w:rPr>
            </w:pPr>
            <w:r w:rsidRPr="008A1172">
              <w:rPr>
                <w:rFonts w:ascii="Arial Narrow" w:hAnsi="Arial Narrow" w:cs="Calibri"/>
                <w:sz w:val="15"/>
                <w:szCs w:val="15"/>
                <w:lang w:eastAsia="tr-TR"/>
              </w:rPr>
              <w:t>0</w:t>
            </w:r>
          </w:p>
        </w:tc>
        <w:tc>
          <w:tcPr>
            <w:tcW w:w="407" w:type="dxa"/>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sidRPr="008A1172">
              <w:rPr>
                <w:rFonts w:ascii="Arial Narrow" w:hAnsi="Arial Narrow" w:cs="Calibri"/>
                <w:caps/>
                <w:sz w:val="15"/>
                <w:szCs w:val="15"/>
                <w:lang w:eastAsia="tr-TR"/>
              </w:rPr>
              <w:t>3</w:t>
            </w:r>
          </w:p>
        </w:tc>
        <w:tc>
          <w:tcPr>
            <w:tcW w:w="602" w:type="dxa"/>
            <w:gridSpan w:val="2"/>
            <w:shd w:val="clear" w:color="auto" w:fill="D9D9D9"/>
            <w:vAlign w:val="center"/>
          </w:tcPr>
          <w:p w:rsidR="00A842FA" w:rsidRPr="008A1172" w:rsidRDefault="00A842FA" w:rsidP="00A842FA">
            <w:pPr>
              <w:suppressAutoHyphens/>
              <w:jc w:val="center"/>
              <w:rPr>
                <w:rFonts w:ascii="Arial Narrow" w:hAnsi="Arial Narrow" w:cs="Calibri"/>
                <w:caps/>
                <w:sz w:val="15"/>
                <w:szCs w:val="15"/>
                <w:lang w:eastAsia="tr-TR"/>
              </w:rPr>
            </w:pPr>
            <w:r>
              <w:rPr>
                <w:rFonts w:ascii="Arial Narrow" w:hAnsi="Arial Narrow" w:cs="Calibri"/>
                <w:caps/>
                <w:sz w:val="15"/>
                <w:szCs w:val="15"/>
                <w:lang w:eastAsia="tr-TR"/>
              </w:rPr>
              <w:t>4</w:t>
            </w:r>
          </w:p>
        </w:tc>
      </w:tr>
    </w:tbl>
    <w:p w:rsidR="008A1172" w:rsidRDefault="008A1172" w:rsidP="008A1172">
      <w:pPr>
        <w:suppressAutoHyphens/>
        <w:rPr>
          <w:rFonts w:ascii="Arial Narrow" w:hAnsi="Arial Narrow"/>
          <w:b/>
          <w:bCs/>
          <w:color w:val="000000"/>
          <w:sz w:val="15"/>
          <w:szCs w:val="15"/>
          <w:lang w:eastAsia="tr-TR"/>
        </w:rPr>
      </w:pPr>
      <w:r w:rsidRPr="008A1172">
        <w:rPr>
          <w:rFonts w:ascii="Arial Narrow" w:hAnsi="Arial Narrow"/>
          <w:b/>
          <w:bCs/>
          <w:color w:val="000000"/>
          <w:sz w:val="15"/>
          <w:szCs w:val="15"/>
          <w:lang w:eastAsia="tr-TR"/>
        </w:rPr>
        <w:t>ZORUNLU DERSLER</w:t>
      </w:r>
      <w:r w:rsidRPr="008A1172">
        <w:rPr>
          <w:rFonts w:ascii="Arial Narrow" w:hAnsi="Arial Narrow"/>
          <w:b/>
          <w:bCs/>
          <w:color w:val="000000"/>
          <w:sz w:val="15"/>
          <w:szCs w:val="15"/>
          <w:lang w:eastAsia="tr-TR"/>
        </w:rPr>
        <w:tab/>
      </w:r>
      <w:r w:rsidR="00915DF8">
        <w:rPr>
          <w:rFonts w:ascii="Arial Narrow" w:hAnsi="Arial Narrow"/>
          <w:b/>
          <w:bCs/>
          <w:color w:val="000000"/>
          <w:sz w:val="15"/>
          <w:szCs w:val="15"/>
          <w:lang w:eastAsia="tr-TR"/>
        </w:rPr>
        <w:t>220</w:t>
      </w:r>
      <w:r w:rsidRPr="008A1172">
        <w:rPr>
          <w:rFonts w:ascii="Arial Narrow" w:hAnsi="Arial Narrow"/>
          <w:b/>
          <w:bCs/>
          <w:color w:val="000000"/>
          <w:sz w:val="15"/>
          <w:szCs w:val="15"/>
          <w:lang w:eastAsia="tr-TR"/>
        </w:rPr>
        <w:t xml:space="preserve"> AKTS (%</w:t>
      </w:r>
      <w:r w:rsidR="00915DF8">
        <w:rPr>
          <w:rFonts w:ascii="Arial Narrow" w:hAnsi="Arial Narrow"/>
          <w:b/>
          <w:bCs/>
          <w:color w:val="000000"/>
          <w:sz w:val="15"/>
          <w:szCs w:val="15"/>
          <w:lang w:eastAsia="tr-TR"/>
        </w:rPr>
        <w:t>91,6</w:t>
      </w:r>
      <w:r w:rsidRPr="008A1172">
        <w:rPr>
          <w:rFonts w:ascii="Arial Narrow" w:hAnsi="Arial Narrow"/>
          <w:b/>
          <w:bCs/>
          <w:color w:val="000000"/>
          <w:sz w:val="15"/>
          <w:szCs w:val="15"/>
          <w:lang w:eastAsia="tr-TR"/>
        </w:rPr>
        <w:t>)</w:t>
      </w:r>
      <w:r>
        <w:rPr>
          <w:rFonts w:ascii="Arial Narrow" w:hAnsi="Arial Narrow"/>
          <w:b/>
          <w:bCs/>
          <w:color w:val="000000"/>
          <w:sz w:val="15"/>
          <w:szCs w:val="15"/>
          <w:lang w:eastAsia="tr-TR"/>
        </w:rPr>
        <w:t xml:space="preserve">                  </w:t>
      </w:r>
    </w:p>
    <w:p w:rsidR="008A1172" w:rsidRDefault="008A1172" w:rsidP="008A1172">
      <w:pPr>
        <w:suppressAutoHyphens/>
        <w:rPr>
          <w:rFonts w:ascii="Arial Narrow" w:hAnsi="Arial Narrow"/>
          <w:b/>
          <w:bCs/>
          <w:color w:val="000000"/>
          <w:sz w:val="15"/>
          <w:szCs w:val="15"/>
          <w:lang w:eastAsia="tr-TR"/>
        </w:rPr>
      </w:pPr>
      <w:r w:rsidRPr="008A1172">
        <w:rPr>
          <w:rFonts w:ascii="Arial Narrow" w:hAnsi="Arial Narrow"/>
          <w:b/>
          <w:bCs/>
          <w:color w:val="000000"/>
          <w:sz w:val="15"/>
          <w:szCs w:val="15"/>
          <w:lang w:eastAsia="tr-TR"/>
        </w:rPr>
        <w:t>SEÇMELİ DERSLER</w:t>
      </w:r>
      <w:r w:rsidRPr="008A1172">
        <w:rPr>
          <w:rFonts w:ascii="Arial Narrow" w:hAnsi="Arial Narrow"/>
          <w:b/>
          <w:bCs/>
          <w:color w:val="000000"/>
          <w:sz w:val="15"/>
          <w:szCs w:val="15"/>
          <w:lang w:eastAsia="tr-TR"/>
        </w:rPr>
        <w:tab/>
        <w:t xml:space="preserve">  </w:t>
      </w:r>
      <w:r w:rsidR="00915DF8">
        <w:rPr>
          <w:rFonts w:ascii="Arial Narrow" w:hAnsi="Arial Narrow"/>
          <w:b/>
          <w:bCs/>
          <w:color w:val="000000"/>
          <w:sz w:val="15"/>
          <w:szCs w:val="15"/>
          <w:lang w:eastAsia="tr-TR"/>
        </w:rPr>
        <w:t>20</w:t>
      </w:r>
      <w:r w:rsidRPr="008A1172">
        <w:rPr>
          <w:rFonts w:ascii="Arial Narrow" w:hAnsi="Arial Narrow"/>
          <w:b/>
          <w:bCs/>
          <w:color w:val="000000"/>
          <w:sz w:val="15"/>
          <w:szCs w:val="15"/>
          <w:lang w:eastAsia="tr-TR"/>
        </w:rPr>
        <w:t xml:space="preserve"> AKTS (%</w:t>
      </w:r>
      <w:r w:rsidR="00915DF8">
        <w:rPr>
          <w:rFonts w:ascii="Arial Narrow" w:hAnsi="Arial Narrow"/>
          <w:b/>
          <w:bCs/>
          <w:color w:val="000000"/>
          <w:sz w:val="15"/>
          <w:szCs w:val="15"/>
          <w:lang w:eastAsia="tr-TR"/>
        </w:rPr>
        <w:t>8,4</w:t>
      </w:r>
      <w:r w:rsidRPr="008A1172">
        <w:rPr>
          <w:rFonts w:ascii="Arial Narrow" w:hAnsi="Arial Narrow"/>
          <w:b/>
          <w:bCs/>
          <w:color w:val="000000"/>
          <w:sz w:val="15"/>
          <w:szCs w:val="15"/>
          <w:lang w:eastAsia="tr-TR"/>
        </w:rPr>
        <w:t>)</w:t>
      </w:r>
      <w:r>
        <w:rPr>
          <w:rFonts w:ascii="Arial Narrow" w:hAnsi="Arial Narrow"/>
          <w:b/>
          <w:bCs/>
          <w:color w:val="000000"/>
          <w:sz w:val="15"/>
          <w:szCs w:val="15"/>
          <w:lang w:eastAsia="tr-TR"/>
        </w:rPr>
        <w:t xml:space="preserve">                      </w:t>
      </w:r>
    </w:p>
    <w:p w:rsidR="008A1172" w:rsidRPr="008A1172" w:rsidRDefault="008A1172" w:rsidP="008A1172">
      <w:pPr>
        <w:suppressAutoHyphens/>
        <w:rPr>
          <w:rFonts w:ascii="Arial Narrow" w:hAnsi="Arial Narrow"/>
          <w:b/>
          <w:bCs/>
          <w:color w:val="000000"/>
          <w:sz w:val="15"/>
          <w:szCs w:val="15"/>
          <w:lang w:eastAsia="tr-TR"/>
        </w:rPr>
      </w:pPr>
      <w:r w:rsidRPr="008A1172">
        <w:rPr>
          <w:rFonts w:ascii="Arial Narrow" w:hAnsi="Arial Narrow"/>
          <w:b/>
          <w:bCs/>
          <w:color w:val="000000"/>
          <w:sz w:val="15"/>
          <w:szCs w:val="15"/>
          <w:lang w:eastAsia="tr-TR"/>
        </w:rPr>
        <w:t>TOPLAM</w:t>
      </w:r>
      <w:r>
        <w:rPr>
          <w:rFonts w:ascii="Arial Narrow" w:hAnsi="Arial Narrow"/>
          <w:b/>
          <w:bCs/>
          <w:color w:val="000000"/>
          <w:sz w:val="15"/>
          <w:szCs w:val="15"/>
          <w:lang w:eastAsia="tr-TR"/>
        </w:rPr>
        <w:tab/>
      </w:r>
      <w:r w:rsidRPr="008A1172">
        <w:rPr>
          <w:rFonts w:ascii="Arial Narrow" w:hAnsi="Arial Narrow"/>
          <w:b/>
          <w:bCs/>
          <w:color w:val="000000"/>
          <w:sz w:val="15"/>
          <w:szCs w:val="15"/>
          <w:lang w:eastAsia="tr-TR"/>
        </w:rPr>
        <w:tab/>
        <w:t>240 AKTS (%100)</w:t>
      </w:r>
    </w:p>
    <w:p w:rsidR="008A1172" w:rsidRDefault="008A1172" w:rsidP="000F3FFB">
      <w:pPr>
        <w:tabs>
          <w:tab w:val="left" w:pos="0"/>
          <w:tab w:val="left" w:pos="360"/>
          <w:tab w:val="left" w:pos="600"/>
        </w:tabs>
        <w:spacing w:line="276" w:lineRule="auto"/>
        <w:jc w:val="center"/>
        <w:outlineLvl w:val="0"/>
        <w:rPr>
          <w:b/>
          <w:sz w:val="18"/>
          <w:szCs w:val="18"/>
        </w:rPr>
      </w:pPr>
    </w:p>
    <w:p w:rsidR="009475FF" w:rsidRDefault="009475FF" w:rsidP="000F3FFB">
      <w:pPr>
        <w:tabs>
          <w:tab w:val="left" w:pos="0"/>
          <w:tab w:val="left" w:pos="360"/>
          <w:tab w:val="left" w:pos="600"/>
        </w:tabs>
        <w:spacing w:line="276" w:lineRule="auto"/>
        <w:jc w:val="center"/>
        <w:outlineLvl w:val="0"/>
        <w:rPr>
          <w:b/>
          <w:sz w:val="18"/>
          <w:szCs w:val="18"/>
        </w:rPr>
      </w:pPr>
    </w:p>
    <w:p w:rsidR="00A842FA" w:rsidRDefault="00A842FA" w:rsidP="00934306">
      <w:pPr>
        <w:jc w:val="center"/>
        <w:rPr>
          <w:b/>
          <w:sz w:val="18"/>
          <w:szCs w:val="18"/>
        </w:rPr>
      </w:pPr>
      <w:bookmarkStart w:id="0" w:name="_GoBack"/>
      <w:bookmarkEnd w:id="0"/>
    </w:p>
    <w:p w:rsidR="00934306" w:rsidRPr="001B75D9" w:rsidRDefault="00A842FA" w:rsidP="00934306">
      <w:pPr>
        <w:jc w:val="center"/>
        <w:rPr>
          <w:b/>
          <w:sz w:val="18"/>
          <w:szCs w:val="18"/>
        </w:rPr>
      </w:pPr>
      <w:r w:rsidRPr="001B75D9">
        <w:rPr>
          <w:b/>
          <w:sz w:val="18"/>
          <w:szCs w:val="18"/>
        </w:rPr>
        <w:lastRenderedPageBreak/>
        <w:t>FİZİK</w:t>
      </w:r>
      <w:r w:rsidR="00934306" w:rsidRPr="001B75D9">
        <w:rPr>
          <w:b/>
          <w:sz w:val="18"/>
          <w:szCs w:val="18"/>
        </w:rPr>
        <w:t xml:space="preserve"> BÖLÜMÜ </w:t>
      </w:r>
    </w:p>
    <w:p w:rsidR="00934306" w:rsidRPr="001B75D9" w:rsidRDefault="00934306" w:rsidP="00934306">
      <w:pPr>
        <w:jc w:val="center"/>
        <w:rPr>
          <w:b/>
          <w:sz w:val="18"/>
          <w:szCs w:val="18"/>
        </w:rPr>
      </w:pPr>
      <w:r w:rsidRPr="001B75D9">
        <w:rPr>
          <w:b/>
          <w:sz w:val="18"/>
          <w:szCs w:val="18"/>
        </w:rPr>
        <w:t>DERS İÇERİKLERİ</w:t>
      </w:r>
    </w:p>
    <w:p w:rsidR="00934306" w:rsidRPr="001B75D9" w:rsidRDefault="00934306" w:rsidP="00934306">
      <w:pPr>
        <w:jc w:val="center"/>
        <w:rPr>
          <w:b/>
          <w:sz w:val="18"/>
          <w:szCs w:val="18"/>
        </w:rPr>
      </w:pPr>
    </w:p>
    <w:p w:rsidR="00934306" w:rsidRPr="001B75D9" w:rsidRDefault="00934306" w:rsidP="00934306">
      <w:pPr>
        <w:ind w:left="360"/>
        <w:jc w:val="both"/>
        <w:rPr>
          <w:b/>
          <w:sz w:val="18"/>
          <w:szCs w:val="18"/>
          <w:u w:val="single"/>
        </w:rPr>
        <w:sectPr w:rsidR="00934306" w:rsidRPr="001B75D9" w:rsidSect="008A1172">
          <w:footerReference w:type="default" r:id="rId6"/>
          <w:type w:val="continuous"/>
          <w:pgSz w:w="11906" w:h="16838"/>
          <w:pgMar w:top="426" w:right="1134" w:bottom="142" w:left="1134" w:header="709" w:footer="709" w:gutter="0"/>
          <w:cols w:space="708"/>
          <w:docGrid w:linePitch="360"/>
        </w:sectPr>
      </w:pPr>
    </w:p>
    <w:p w:rsidR="001B75D9" w:rsidRPr="001B75D9" w:rsidRDefault="001B75D9" w:rsidP="001B75D9">
      <w:pPr>
        <w:spacing w:after="200" w:line="276" w:lineRule="auto"/>
        <w:jc w:val="center"/>
        <w:rPr>
          <w:rFonts w:eastAsia="Calibri"/>
          <w:b/>
          <w:sz w:val="18"/>
          <w:szCs w:val="18"/>
        </w:rPr>
      </w:pPr>
      <w:r w:rsidRPr="001B75D9">
        <w:rPr>
          <w:rFonts w:eastAsia="Calibri"/>
          <w:b/>
          <w:sz w:val="18"/>
          <w:szCs w:val="18"/>
        </w:rPr>
        <w:t>DERS İÇERİKLERİ</w:t>
      </w:r>
    </w:p>
    <w:p w:rsidR="001B75D9" w:rsidRPr="001B75D9" w:rsidRDefault="001B75D9" w:rsidP="001B75D9">
      <w:pPr>
        <w:spacing w:after="200" w:line="276" w:lineRule="auto"/>
        <w:rPr>
          <w:rFonts w:eastAsia="Calibri"/>
          <w:b/>
          <w:sz w:val="18"/>
          <w:szCs w:val="18"/>
        </w:rPr>
        <w:sectPr w:rsidR="001B75D9" w:rsidRPr="001B75D9" w:rsidSect="00D63EF2">
          <w:type w:val="continuous"/>
          <w:pgSz w:w="11906" w:h="16838"/>
          <w:pgMar w:top="1417" w:right="1417" w:bottom="1417" w:left="1417" w:header="708" w:footer="708" w:gutter="0"/>
          <w:cols w:space="708"/>
          <w:docGrid w:linePitch="360"/>
        </w:sectPr>
      </w:pPr>
    </w:p>
    <w:p w:rsidR="001B75D9" w:rsidRPr="001B75D9" w:rsidRDefault="001B75D9" w:rsidP="001B75D9">
      <w:pPr>
        <w:tabs>
          <w:tab w:val="left" w:pos="1080"/>
        </w:tabs>
        <w:spacing w:after="200" w:line="276" w:lineRule="auto"/>
        <w:ind w:right="-89"/>
        <w:jc w:val="both"/>
        <w:rPr>
          <w:rFonts w:eastAsia="Calibri"/>
          <w:b/>
          <w:color w:val="000000"/>
          <w:sz w:val="18"/>
          <w:szCs w:val="18"/>
        </w:rPr>
      </w:pPr>
      <w:r w:rsidRPr="001B75D9">
        <w:rPr>
          <w:rFonts w:eastAsia="Calibri"/>
          <w:b/>
          <w:color w:val="000000"/>
          <w:sz w:val="18"/>
          <w:szCs w:val="18"/>
        </w:rPr>
        <w:t>FİZ 113 Mekanik</w:t>
      </w:r>
      <w:r w:rsidRPr="001B75D9">
        <w:rPr>
          <w:rFonts w:eastAsia="Calibri"/>
          <w:b/>
          <w:color w:val="000000"/>
          <w:sz w:val="18"/>
          <w:szCs w:val="18"/>
        </w:rPr>
        <w:tab/>
      </w:r>
      <w:r w:rsidRPr="001B75D9">
        <w:rPr>
          <w:rFonts w:eastAsia="Calibri"/>
          <w:b/>
          <w:color w:val="000000"/>
          <w:sz w:val="18"/>
          <w:szCs w:val="18"/>
        </w:rPr>
        <w:tab/>
      </w:r>
      <w:r w:rsidRPr="001B75D9">
        <w:rPr>
          <w:rFonts w:eastAsia="Calibri"/>
          <w:b/>
          <w:color w:val="000000"/>
          <w:sz w:val="18"/>
          <w:szCs w:val="18"/>
        </w:rPr>
        <w:tab/>
        <w:t>(4-2)5</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Fiziksel büyüklükler, vektörler, İki boyutta hareket, hareket kanunları ve uygulamaları, iş ve kinetik enerji, potansiyel enerji ve enerjinin korunumu, doğrusal momentum ve çarpışmalar, dönen cisimlerin kinematik ve dinamiği, katı cisimlerin dengesi, salınımlar, kütle çekimi, akışkanlar mekaniği.</w:t>
      </w:r>
    </w:p>
    <w:p w:rsidR="001B75D9" w:rsidRPr="001B75D9" w:rsidRDefault="001B75D9" w:rsidP="001B75D9">
      <w:pPr>
        <w:tabs>
          <w:tab w:val="left" w:pos="1080"/>
        </w:tabs>
        <w:spacing w:after="200" w:line="276" w:lineRule="auto"/>
        <w:ind w:right="-89"/>
        <w:jc w:val="both"/>
        <w:rPr>
          <w:rFonts w:eastAsia="Calibri"/>
          <w:b/>
          <w:color w:val="000000"/>
          <w:sz w:val="18"/>
          <w:szCs w:val="18"/>
        </w:rPr>
      </w:pPr>
      <w:r w:rsidRPr="001B75D9">
        <w:rPr>
          <w:rFonts w:eastAsia="Calibri"/>
          <w:b/>
          <w:color w:val="000000"/>
          <w:sz w:val="18"/>
          <w:szCs w:val="18"/>
        </w:rPr>
        <w:t>FİZ 114 Elektrik ve Magnetizma</w:t>
      </w:r>
      <w:r w:rsidRPr="001B75D9">
        <w:rPr>
          <w:rFonts w:eastAsia="Calibri"/>
          <w:b/>
          <w:color w:val="000000"/>
          <w:sz w:val="18"/>
          <w:szCs w:val="18"/>
        </w:rPr>
        <w:tab/>
        <w:t>(4-2)5</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Elektrik yükü ve alanlar, Gauss kanunu, elektriksel potansiyel, DC devreleri, manyetik  alanlar, Amper kanunu, Faraday kanunu, indüksiyon, maddenin manyetik özellikleri, Maxwell denklemleri, elektromagnetik dalgalar.</w:t>
      </w:r>
    </w:p>
    <w:p w:rsidR="001B75D9" w:rsidRPr="001B75D9" w:rsidRDefault="001B75D9" w:rsidP="001B75D9">
      <w:pPr>
        <w:tabs>
          <w:tab w:val="left" w:pos="1080"/>
          <w:tab w:val="left" w:pos="2700"/>
        </w:tabs>
        <w:spacing w:after="200" w:line="276" w:lineRule="auto"/>
        <w:ind w:right="-89"/>
        <w:jc w:val="both"/>
        <w:rPr>
          <w:rFonts w:eastAsia="Calibri"/>
          <w:b/>
          <w:color w:val="000000"/>
          <w:sz w:val="18"/>
          <w:szCs w:val="18"/>
        </w:rPr>
      </w:pPr>
      <w:r w:rsidRPr="001B75D9">
        <w:rPr>
          <w:rFonts w:eastAsia="Calibri"/>
          <w:b/>
          <w:color w:val="000000"/>
          <w:sz w:val="18"/>
          <w:szCs w:val="18"/>
        </w:rPr>
        <w:t>ENF 101 Temel Bilgi Teknolojisi  Kullanımı</w:t>
      </w:r>
      <w:r w:rsidRPr="001B75D9">
        <w:rPr>
          <w:rFonts w:eastAsia="Calibri"/>
          <w:b/>
          <w:color w:val="000000"/>
          <w:sz w:val="18"/>
          <w:szCs w:val="18"/>
        </w:rPr>
        <w:tab/>
        <w:t>(1–2)0</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Temel bilgiler, DOS,WİNDOWS,kelime işleme, veri tabanı kullanma, Prezentasyon hazırlama, Grafik uygulamaları(CAD),Bilgi ağları kullanma: internet, E-Mail, www, HTML Programlama Java.</w:t>
      </w:r>
    </w:p>
    <w:p w:rsidR="001B75D9" w:rsidRPr="001B75D9" w:rsidRDefault="001B75D9" w:rsidP="001B75D9">
      <w:pPr>
        <w:tabs>
          <w:tab w:val="left" w:pos="1080"/>
          <w:tab w:val="left" w:pos="2700"/>
        </w:tabs>
        <w:spacing w:after="200" w:line="276" w:lineRule="auto"/>
        <w:ind w:right="-89"/>
        <w:jc w:val="both"/>
        <w:rPr>
          <w:rFonts w:eastAsia="Calibri"/>
          <w:b/>
          <w:color w:val="000000"/>
          <w:sz w:val="18"/>
          <w:szCs w:val="18"/>
        </w:rPr>
      </w:pPr>
      <w:r w:rsidRPr="001B75D9">
        <w:rPr>
          <w:rFonts w:eastAsia="Calibri"/>
          <w:b/>
          <w:color w:val="000000"/>
          <w:sz w:val="18"/>
          <w:szCs w:val="18"/>
        </w:rPr>
        <w:t>ENF 102 Enformatik ve Bilgisayar Programları  (2–2)3</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 xml:space="preserve">Bilgisayar organizasyonu, Algoritmalar, Programlama dilleri, ve veri yapıları: Bir programlama dili (Pascal/C/C++), Unix işletim sistemi veya L, Bilgisayar ağları </w:t>
      </w:r>
    </w:p>
    <w:p w:rsidR="001B75D9" w:rsidRPr="001B75D9" w:rsidRDefault="001B75D9" w:rsidP="001B75D9">
      <w:pPr>
        <w:spacing w:after="200" w:line="276" w:lineRule="auto"/>
        <w:jc w:val="both"/>
        <w:rPr>
          <w:rFonts w:eastAsia="Calibri"/>
          <w:b/>
          <w:sz w:val="18"/>
          <w:szCs w:val="18"/>
        </w:rPr>
      </w:pPr>
      <w:r w:rsidRPr="001B75D9">
        <w:rPr>
          <w:rFonts w:eastAsia="Calibri"/>
          <w:b/>
          <w:sz w:val="18"/>
          <w:szCs w:val="18"/>
        </w:rPr>
        <w:t>BESR100 Beden Eğitimi ve Spor</w:t>
      </w:r>
      <w:r w:rsidRPr="001B75D9">
        <w:rPr>
          <w:rFonts w:eastAsia="Calibri"/>
          <w:b/>
          <w:sz w:val="18"/>
          <w:szCs w:val="18"/>
        </w:rPr>
        <w:tab/>
      </w:r>
      <w:r w:rsidRPr="001B75D9">
        <w:rPr>
          <w:rFonts w:eastAsia="Calibri"/>
          <w:b/>
          <w:sz w:val="18"/>
          <w:szCs w:val="18"/>
        </w:rPr>
        <w:tab/>
        <w:t>(1–1) 0</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Oyun, Beden Eğitimi, Spor kavramlarının tanım ve gelişim süreci.Spor Tarihinin Gelişim Süreci.Türk Spor Tarihi .Dünya Spor Tarihi ve Olimpiyatlar.Spor Dalları ve Tanıtım ve Kuralları.Sporda Isınma ve Sakatlıklar.Eğitim ve Spor ile Antrenman Sistemleri.Spor Tarihinin Gelişim Süreci.Atletizm Disiplinleri ve Yarışma Kuralları .Spor Kültürü ve Spora Genel Bakış.Basketbol Türleri ve Oyun Kuralları.Masatenisi Temel Teknikleri ve Kuralları.Serbest Zaman Egzersizleri .Sağlık ve İlk Yardım.Futbol Türleri ve Oyun Kuralları.Voleybol Türleri ve Oyun Kuralları</w:t>
      </w:r>
    </w:p>
    <w:p w:rsidR="001B75D9" w:rsidRPr="001B75D9" w:rsidRDefault="001B75D9" w:rsidP="001B75D9">
      <w:pPr>
        <w:spacing w:after="200" w:line="276" w:lineRule="auto"/>
        <w:jc w:val="both"/>
        <w:rPr>
          <w:rFonts w:eastAsia="Calibri"/>
          <w:b/>
          <w:sz w:val="18"/>
          <w:szCs w:val="18"/>
        </w:rPr>
      </w:pPr>
      <w:r w:rsidRPr="001B75D9">
        <w:rPr>
          <w:rFonts w:eastAsia="Calibri"/>
          <w:b/>
          <w:sz w:val="18"/>
          <w:szCs w:val="18"/>
        </w:rPr>
        <w:t>TÜRK100 Türk Dili-I</w:t>
      </w:r>
      <w:r w:rsidRPr="001B75D9">
        <w:rPr>
          <w:rFonts w:eastAsia="Calibri"/>
          <w:b/>
          <w:sz w:val="18"/>
          <w:szCs w:val="18"/>
        </w:rPr>
        <w:tab/>
      </w:r>
      <w:r w:rsidRPr="001B75D9">
        <w:rPr>
          <w:rFonts w:eastAsia="Calibri"/>
          <w:b/>
          <w:sz w:val="18"/>
          <w:szCs w:val="18"/>
        </w:rPr>
        <w:tab/>
      </w:r>
      <w:r w:rsidRPr="001B75D9">
        <w:rPr>
          <w:rFonts w:eastAsia="Calibri"/>
          <w:b/>
          <w:sz w:val="18"/>
          <w:szCs w:val="18"/>
        </w:rPr>
        <w:tab/>
        <w:t>(2–0)2</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Dilin tanımı, özellikleri; yeryüzündeki diller ve Türkçenin dünya dilleri arasındaki yeri; Türk dilinin tarihî gelişimi ve Batı Türkçesi’nin gelişimi; Atatürk’ün Türk dili ile ilgili çalışmaları ve görüşleri; ses bilgisi; yazım kuralları ve noktalama; dil politikaları.</w:t>
      </w:r>
    </w:p>
    <w:p w:rsidR="001B75D9" w:rsidRPr="001B75D9" w:rsidRDefault="001B75D9" w:rsidP="001B75D9">
      <w:pPr>
        <w:spacing w:after="200" w:line="276" w:lineRule="auto"/>
        <w:jc w:val="both"/>
        <w:rPr>
          <w:rFonts w:eastAsia="Calibri"/>
          <w:sz w:val="18"/>
          <w:szCs w:val="18"/>
        </w:rPr>
      </w:pPr>
      <w:r w:rsidRPr="001B75D9">
        <w:rPr>
          <w:rFonts w:eastAsia="Calibri"/>
          <w:b/>
          <w:sz w:val="18"/>
          <w:szCs w:val="18"/>
        </w:rPr>
        <w:t>TÜRK200 Türk Dili-II</w:t>
      </w:r>
      <w:r w:rsidRPr="001B75D9">
        <w:rPr>
          <w:rFonts w:eastAsia="Calibri"/>
          <w:sz w:val="18"/>
          <w:szCs w:val="18"/>
        </w:rPr>
        <w:t xml:space="preserve">                                       </w:t>
      </w:r>
      <w:r w:rsidRPr="001B75D9">
        <w:rPr>
          <w:rFonts w:eastAsia="Calibri"/>
          <w:b/>
          <w:sz w:val="18"/>
          <w:szCs w:val="18"/>
        </w:rPr>
        <w:t>(2–0)2</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 xml:space="preserve">Sözcük bilgisi, sözcük türleri; cümle bilgisi ve Türkçenin sözdizimi; kompozisyon, sözlü ve yazılı kompozisyon türleri; sözlü ve yazılı anlatım teknikleri; Türkçenin günümüz sorunları; metin (şiir, roman, öykü, deneme vb.) çözümleme yöntemleri ve uygulamaları.  </w:t>
      </w:r>
    </w:p>
    <w:p w:rsidR="001B75D9" w:rsidRDefault="001B75D9" w:rsidP="001B75D9">
      <w:pPr>
        <w:spacing w:after="200" w:line="276" w:lineRule="auto"/>
        <w:jc w:val="both"/>
        <w:rPr>
          <w:rFonts w:eastAsia="Calibri"/>
          <w:b/>
          <w:sz w:val="18"/>
          <w:szCs w:val="18"/>
        </w:rPr>
      </w:pPr>
    </w:p>
    <w:p w:rsidR="001B75D9" w:rsidRDefault="001B75D9" w:rsidP="001B75D9">
      <w:pPr>
        <w:spacing w:after="200" w:line="276" w:lineRule="auto"/>
        <w:jc w:val="both"/>
        <w:rPr>
          <w:rFonts w:eastAsia="Calibri"/>
          <w:b/>
          <w:sz w:val="18"/>
          <w:szCs w:val="18"/>
        </w:rPr>
      </w:pPr>
    </w:p>
    <w:p w:rsidR="001B75D9" w:rsidRPr="001B75D9" w:rsidRDefault="001B75D9" w:rsidP="001B75D9">
      <w:pPr>
        <w:spacing w:after="200" w:line="276" w:lineRule="auto"/>
        <w:jc w:val="both"/>
        <w:rPr>
          <w:rFonts w:eastAsia="Calibri"/>
          <w:sz w:val="18"/>
          <w:szCs w:val="18"/>
        </w:rPr>
      </w:pPr>
      <w:r w:rsidRPr="001B75D9">
        <w:rPr>
          <w:rFonts w:eastAsia="Calibri"/>
          <w:b/>
          <w:sz w:val="18"/>
          <w:szCs w:val="18"/>
        </w:rPr>
        <w:t>AİİT 100 – Atatürk İlkeleri ve İnkılap Tarihi-I</w:t>
      </w:r>
      <w:r>
        <w:rPr>
          <w:rFonts w:eastAsia="Calibri"/>
          <w:sz w:val="18"/>
          <w:szCs w:val="18"/>
        </w:rPr>
        <w:t xml:space="preserve">       </w:t>
      </w:r>
      <w:r w:rsidRPr="001B75D9">
        <w:rPr>
          <w:rFonts w:eastAsia="Calibri"/>
          <w:sz w:val="18"/>
          <w:szCs w:val="18"/>
        </w:rPr>
        <w:t xml:space="preserve"> </w:t>
      </w:r>
      <w:r w:rsidRPr="001B75D9">
        <w:rPr>
          <w:rFonts w:eastAsia="Calibri"/>
          <w:b/>
          <w:sz w:val="18"/>
          <w:szCs w:val="18"/>
        </w:rPr>
        <w:t>(2–0)2</w:t>
      </w:r>
    </w:p>
    <w:p w:rsidR="001B75D9" w:rsidRPr="001B75D9" w:rsidRDefault="001B75D9" w:rsidP="001B75D9">
      <w:pPr>
        <w:spacing w:after="200" w:line="276" w:lineRule="auto"/>
        <w:jc w:val="both"/>
        <w:rPr>
          <w:rFonts w:eastAsia="Calibri"/>
          <w:color w:val="000000"/>
          <w:sz w:val="18"/>
          <w:szCs w:val="18"/>
        </w:rPr>
      </w:pPr>
      <w:r w:rsidRPr="001B75D9">
        <w:rPr>
          <w:rFonts w:eastAsia="Calibri"/>
          <w:color w:val="000000"/>
          <w:sz w:val="18"/>
          <w:szCs w:val="18"/>
        </w:rPr>
        <w:t xml:space="preserve">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T.B.M.M.'nin açılması ve İstiklal Savaşı'nın yönetimini ele alması, Sakarya Savaşına kadar Milli Mücadele, Sakarya Savaşı ve Büyük Taarruz, eğitim ve kültür alanında Milli Mücadele, sosyal ve iktisadi alanda Milli Mücadele ve Mudanya'dan Lozan'a. </w:t>
      </w:r>
    </w:p>
    <w:p w:rsidR="001B75D9" w:rsidRPr="001B75D9" w:rsidRDefault="001B75D9" w:rsidP="001B75D9">
      <w:pPr>
        <w:spacing w:after="200" w:line="276" w:lineRule="auto"/>
        <w:jc w:val="both"/>
        <w:rPr>
          <w:rFonts w:eastAsia="Calibri"/>
          <w:b/>
          <w:sz w:val="18"/>
          <w:szCs w:val="18"/>
        </w:rPr>
      </w:pPr>
      <w:r w:rsidRPr="001B75D9">
        <w:rPr>
          <w:rFonts w:eastAsia="Calibri"/>
          <w:b/>
          <w:sz w:val="18"/>
          <w:szCs w:val="18"/>
        </w:rPr>
        <w:t xml:space="preserve">AİİT 200 – Atatürk İlkeleri ve İnkılap Tarihi-II  </w:t>
      </w:r>
      <w:r>
        <w:rPr>
          <w:rFonts w:eastAsia="Calibri"/>
          <w:sz w:val="18"/>
          <w:szCs w:val="18"/>
        </w:rPr>
        <w:t xml:space="preserve">    </w:t>
      </w:r>
      <w:r w:rsidRPr="001B75D9">
        <w:rPr>
          <w:rFonts w:eastAsia="Calibri"/>
          <w:sz w:val="18"/>
          <w:szCs w:val="18"/>
        </w:rPr>
        <w:t xml:space="preserve"> </w:t>
      </w:r>
      <w:r w:rsidRPr="001B75D9">
        <w:rPr>
          <w:rFonts w:eastAsia="Calibri"/>
          <w:b/>
          <w:sz w:val="18"/>
          <w:szCs w:val="18"/>
        </w:rPr>
        <w:t>(2–0)2</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Yeni Türk devletinin temeli olan inkılâplar ve tarihi kökeni; Cumhuriyet rejiminin oturtulma çalışmaları; Mustafa Kemal Atatürk’ün iç ve dış politikası; Türkiye’de tek parti yönetimi devri; Çok partili hayata geçiş denemesi ve sonuçları; Jeopolitik ve Türkiye’nin Jeopolitik durumu; Üniversite gençliğine yönelik psikolojik hareket tehdidi; Atatürkçülüğün tanımı ve önemi; Atatürkçü Düşünce Sistemi’nin oluşması ve temel özellikleri; Atatürk ve Fikir hayatı; Atatürk ve İktisat; Laiklik ve din.</w:t>
      </w:r>
    </w:p>
    <w:p w:rsidR="001B75D9" w:rsidRPr="001B75D9" w:rsidRDefault="001B75D9" w:rsidP="001B75D9">
      <w:pPr>
        <w:spacing w:after="200" w:line="276" w:lineRule="auto"/>
        <w:jc w:val="both"/>
        <w:rPr>
          <w:rFonts w:eastAsia="Calibri"/>
          <w:sz w:val="18"/>
          <w:szCs w:val="18"/>
        </w:rPr>
      </w:pPr>
      <w:r w:rsidRPr="001B75D9">
        <w:rPr>
          <w:rFonts w:eastAsia="Calibri"/>
          <w:b/>
          <w:bCs/>
          <w:sz w:val="18"/>
          <w:szCs w:val="18"/>
        </w:rPr>
        <w:t xml:space="preserve">İNG 101 İngilizce-I                                                </w:t>
      </w:r>
      <w:r w:rsidRPr="001B75D9">
        <w:rPr>
          <w:rFonts w:eastAsia="Calibri"/>
          <w:b/>
          <w:sz w:val="18"/>
          <w:szCs w:val="18"/>
        </w:rPr>
        <w:t>(3–0)3</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Talking about the present. Colours and numbers. Countries and nationalities. Greetings. skiing for and giving personal information. Buying things and complaining. Expressing Likes and Dislikes. Asking and Telling the Time of Actions. Courses at School. Making requests. Borrowing and lending. Talking about daily routines. Asking and telling time. Talking about our past actions. Past actions. Making polite requests. Ordering food. Talking about the quantity, fruit, vegetables, and meat. Asking for and telling prices of things. Asking and answering questions. Buying things and thanking people. Talking about the past Giving information about ourselves and other people</w:t>
      </w:r>
    </w:p>
    <w:p w:rsidR="001B75D9" w:rsidRPr="001B75D9" w:rsidRDefault="001B75D9" w:rsidP="001B75D9">
      <w:pPr>
        <w:spacing w:after="200" w:line="276" w:lineRule="auto"/>
        <w:jc w:val="both"/>
        <w:rPr>
          <w:rFonts w:eastAsia="Calibri"/>
          <w:b/>
          <w:sz w:val="18"/>
          <w:szCs w:val="18"/>
        </w:rPr>
      </w:pPr>
      <w:r w:rsidRPr="001B75D9">
        <w:rPr>
          <w:rFonts w:eastAsia="Calibri"/>
          <w:b/>
          <w:bCs/>
          <w:sz w:val="18"/>
          <w:szCs w:val="18"/>
        </w:rPr>
        <w:t xml:space="preserve">İNG 102 İngilizce-II                                              </w:t>
      </w:r>
      <w:r w:rsidRPr="001B75D9">
        <w:rPr>
          <w:rFonts w:eastAsia="Calibri"/>
          <w:b/>
          <w:sz w:val="18"/>
          <w:szCs w:val="18"/>
        </w:rPr>
        <w:t>(3–0)3</w:t>
      </w:r>
    </w:p>
    <w:p w:rsidR="001B75D9" w:rsidRPr="001B75D9" w:rsidRDefault="001B75D9" w:rsidP="001B75D9">
      <w:pPr>
        <w:spacing w:after="100" w:afterAutospacing="1"/>
        <w:jc w:val="both"/>
        <w:rPr>
          <w:sz w:val="18"/>
          <w:szCs w:val="18"/>
        </w:rPr>
      </w:pPr>
      <w:r w:rsidRPr="001B75D9">
        <w:rPr>
          <w:sz w:val="18"/>
          <w:szCs w:val="18"/>
        </w:rPr>
        <w:t>Talking about the schedules. Time and schedules. Talking about the future. Comparing thing and people Comparing countries. Expressing possessions. Describing things, places, the place of things. Past states and actions. Asking for and giving opinions. Possibilities. Giving opinions .Talking about the weather. Asking for and giving directions. Expressing obligations. Possibilities and certainties.  Making suggestions. Remembering and describing past experiences. Giving instructions and making suggestions. Describing people, things and actions.</w:t>
      </w:r>
    </w:p>
    <w:p w:rsidR="001B75D9" w:rsidRPr="001B75D9" w:rsidRDefault="001B75D9" w:rsidP="001B75D9">
      <w:pPr>
        <w:tabs>
          <w:tab w:val="left" w:pos="1080"/>
        </w:tabs>
        <w:spacing w:after="200" w:line="276" w:lineRule="auto"/>
        <w:jc w:val="both"/>
        <w:rPr>
          <w:rFonts w:eastAsia="Calibri"/>
          <w:b/>
          <w:color w:val="000000"/>
          <w:sz w:val="18"/>
          <w:szCs w:val="18"/>
        </w:rPr>
      </w:pPr>
      <w:r w:rsidRPr="001B75D9">
        <w:rPr>
          <w:rFonts w:eastAsia="Calibri"/>
          <w:b/>
          <w:color w:val="000000"/>
          <w:sz w:val="18"/>
          <w:szCs w:val="18"/>
        </w:rPr>
        <w:t xml:space="preserve">FİZ 103 Mekanik Laboratuarı     </w:t>
      </w:r>
      <w:r w:rsidRPr="001B75D9">
        <w:rPr>
          <w:rFonts w:eastAsia="Calibri"/>
          <w:b/>
          <w:color w:val="000000"/>
          <w:sz w:val="18"/>
          <w:szCs w:val="18"/>
        </w:rPr>
        <w:tab/>
        <w:t xml:space="preserve"> (0-2)1</w:t>
      </w:r>
    </w:p>
    <w:p w:rsidR="001B75D9" w:rsidRPr="001B75D9" w:rsidRDefault="001B75D9" w:rsidP="001B75D9">
      <w:pPr>
        <w:tabs>
          <w:tab w:val="left" w:pos="1080"/>
        </w:tabs>
        <w:spacing w:after="200" w:line="276" w:lineRule="auto"/>
        <w:jc w:val="both"/>
        <w:rPr>
          <w:rFonts w:eastAsia="Calibri"/>
          <w:sz w:val="18"/>
          <w:szCs w:val="18"/>
        </w:rPr>
      </w:pPr>
      <w:r w:rsidRPr="001B75D9">
        <w:rPr>
          <w:rFonts w:eastAsia="Calibri"/>
          <w:color w:val="000000"/>
          <w:sz w:val="18"/>
          <w:szCs w:val="18"/>
        </w:rPr>
        <w:t xml:space="preserve">Hız ve İvme, Newton’un Hareket Kanunları ve Eğik Düzlemde Hareket, Çarpışmalar, Tamamen Esnek Olmayan Çarpışma, Basit Harmonik Hareket, Stokes Kanunundan Faydalanarak Viskozite Katsayısı Tayini, Atwood Aleti, Kundt Borusu Metoduyla Esneklik Modülü  Tayini, Yüzey </w:t>
      </w:r>
      <w:r w:rsidRPr="001B75D9">
        <w:rPr>
          <w:rFonts w:eastAsia="Calibri"/>
          <w:color w:val="000000"/>
          <w:sz w:val="18"/>
          <w:szCs w:val="18"/>
        </w:rPr>
        <w:lastRenderedPageBreak/>
        <w:t>Gerilimi ve Kılcallık, Buzun Erime ısısının Tayini, Basit Sarkaç</w:t>
      </w:r>
    </w:p>
    <w:p w:rsidR="001B75D9" w:rsidRPr="001B75D9" w:rsidRDefault="001B75D9" w:rsidP="001B75D9">
      <w:pPr>
        <w:tabs>
          <w:tab w:val="left" w:pos="1080"/>
        </w:tabs>
        <w:spacing w:after="200" w:line="276" w:lineRule="auto"/>
        <w:jc w:val="both"/>
        <w:rPr>
          <w:rFonts w:eastAsia="Calibri"/>
          <w:b/>
          <w:color w:val="000000"/>
          <w:sz w:val="18"/>
          <w:szCs w:val="18"/>
        </w:rPr>
      </w:pPr>
      <w:r w:rsidRPr="001B75D9">
        <w:rPr>
          <w:rFonts w:eastAsia="Calibri"/>
          <w:b/>
          <w:color w:val="000000"/>
          <w:sz w:val="18"/>
          <w:szCs w:val="18"/>
        </w:rPr>
        <w:t>FİZ 116 Elektrik ve Magnetizma Laboratuarı    (0-2)1</w:t>
      </w:r>
    </w:p>
    <w:p w:rsidR="001B75D9" w:rsidRPr="001B75D9" w:rsidRDefault="001B75D9" w:rsidP="001B75D9">
      <w:pPr>
        <w:tabs>
          <w:tab w:val="left" w:pos="1080"/>
        </w:tabs>
        <w:spacing w:after="200" w:line="276" w:lineRule="auto"/>
        <w:jc w:val="both"/>
        <w:rPr>
          <w:rFonts w:eastAsia="Calibri"/>
          <w:sz w:val="18"/>
          <w:szCs w:val="18"/>
        </w:rPr>
      </w:pPr>
      <w:r w:rsidRPr="001B75D9">
        <w:rPr>
          <w:rFonts w:eastAsia="Calibri"/>
          <w:color w:val="000000"/>
          <w:sz w:val="18"/>
          <w:szCs w:val="18"/>
        </w:rPr>
        <w:t xml:space="preserve">Elektrik Magnetizma Laboratuarı hakkında genel bilgilerin verilmesi ve cihazların tanıtımı, Gerilim, akım ve direnç ölçümleri, Alternatif potansiyel ve alternatif akım  ölçümleri, Işınsal alanlar, Görüntü, yükler, Elektronların elektrik alanda hızlandırılması ve saptırılması, Elektronların magnetik  alanda sapması, Tanjantlar pusulası, Bir makaranın özindüksiyon katsayısı (L)’nin bulunması, Wheatstone köprüsü ile direnç ölçülmesi, Alternatif akım frekansının ölçülmesi, Transformatör. </w:t>
      </w:r>
    </w:p>
    <w:p w:rsidR="001B75D9" w:rsidRPr="001B75D9" w:rsidRDefault="001B75D9" w:rsidP="001B75D9">
      <w:pPr>
        <w:tabs>
          <w:tab w:val="left" w:pos="1080"/>
        </w:tabs>
        <w:spacing w:after="200" w:line="276" w:lineRule="auto"/>
        <w:ind w:right="-89"/>
        <w:jc w:val="both"/>
        <w:rPr>
          <w:rFonts w:eastAsia="Calibri"/>
          <w:b/>
          <w:color w:val="000000"/>
          <w:sz w:val="18"/>
          <w:szCs w:val="18"/>
        </w:rPr>
      </w:pPr>
      <w:r w:rsidRPr="001B75D9">
        <w:rPr>
          <w:rFonts w:eastAsia="Calibri"/>
          <w:b/>
          <w:color w:val="000000"/>
          <w:sz w:val="18"/>
          <w:szCs w:val="18"/>
        </w:rPr>
        <w:t>FİZ 111 Genel Kimya-I</w:t>
      </w:r>
      <w:r w:rsidRPr="001B75D9">
        <w:rPr>
          <w:rFonts w:eastAsia="Calibri"/>
          <w:b/>
          <w:color w:val="000000"/>
          <w:sz w:val="18"/>
          <w:szCs w:val="18"/>
        </w:rPr>
        <w:tab/>
      </w:r>
      <w:r w:rsidRPr="001B75D9">
        <w:rPr>
          <w:rFonts w:eastAsia="Calibri"/>
          <w:b/>
          <w:color w:val="000000"/>
          <w:sz w:val="18"/>
          <w:szCs w:val="18"/>
        </w:rPr>
        <w:tab/>
        <w:t>(3-0)3</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Maddenin Özellikleri ve Ölçümü. Atomlar ve atom kuramı. Kimyasal bileşikler. Kimyasal tepkimeler. Sulu çözelti tepkimelerine giriş. Gazlar. Termokimya. Atmosfer gazları ve hidrojen. Atomun elektron yapısı. Periyodik çizelge ve bazı atom özellikleri. Kimyasal Bağ I (Temel Kavramlar).</w:t>
      </w:r>
    </w:p>
    <w:p w:rsidR="001B75D9" w:rsidRPr="001B75D9" w:rsidRDefault="001B75D9" w:rsidP="001B75D9">
      <w:pPr>
        <w:tabs>
          <w:tab w:val="left" w:pos="1080"/>
        </w:tabs>
        <w:spacing w:after="200" w:line="276" w:lineRule="auto"/>
        <w:ind w:right="-89"/>
        <w:jc w:val="both"/>
        <w:rPr>
          <w:rFonts w:eastAsia="Calibri"/>
          <w:b/>
          <w:color w:val="000000"/>
          <w:sz w:val="18"/>
          <w:szCs w:val="18"/>
        </w:rPr>
      </w:pPr>
      <w:r w:rsidRPr="001B75D9">
        <w:rPr>
          <w:rFonts w:eastAsia="Calibri"/>
          <w:b/>
          <w:color w:val="000000"/>
          <w:sz w:val="18"/>
          <w:szCs w:val="18"/>
        </w:rPr>
        <w:t>FİZ 112 Genel Kimya-II</w:t>
      </w:r>
      <w:r w:rsidRPr="001B75D9">
        <w:rPr>
          <w:rFonts w:eastAsia="Calibri"/>
          <w:b/>
          <w:color w:val="000000"/>
          <w:sz w:val="18"/>
          <w:szCs w:val="18"/>
        </w:rPr>
        <w:tab/>
      </w:r>
      <w:r w:rsidRPr="001B75D9">
        <w:rPr>
          <w:rFonts w:eastAsia="Calibri"/>
          <w:b/>
          <w:color w:val="000000"/>
          <w:sz w:val="18"/>
          <w:szCs w:val="18"/>
        </w:rPr>
        <w:tab/>
        <w:t>(3-0)3</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Kimyasal Bağ II (Bağ Kuramları). Sıvılar Katılar ve moleküller arası kuvvetler. Çözeltiler ve fiziksel özellikleri. Kimyasal kinetik. Kimyasal dengenin ilkeleri. Asitler bazlar. Asit baz dengeleri. Çözünürlük ve kompleks-iyon dengeleri. İstemli değişme. Elektrokimya. Kompleks iyon ve koordinasyon bileşikleri. Çekirdek Kimyası. Organik Kimya.</w:t>
      </w:r>
    </w:p>
    <w:p w:rsidR="001B75D9" w:rsidRPr="001B75D9" w:rsidRDefault="001B75D9" w:rsidP="001B75D9">
      <w:pPr>
        <w:tabs>
          <w:tab w:val="left" w:pos="1080"/>
        </w:tabs>
        <w:spacing w:after="200" w:line="276" w:lineRule="auto"/>
        <w:ind w:right="-89"/>
        <w:jc w:val="both"/>
        <w:rPr>
          <w:rFonts w:eastAsia="Calibri"/>
          <w:b/>
          <w:color w:val="000000"/>
          <w:sz w:val="18"/>
          <w:szCs w:val="18"/>
        </w:rPr>
      </w:pPr>
      <w:r w:rsidRPr="001B75D9">
        <w:rPr>
          <w:rFonts w:eastAsia="Calibri"/>
          <w:b/>
          <w:color w:val="000000"/>
          <w:sz w:val="18"/>
          <w:szCs w:val="18"/>
        </w:rPr>
        <w:t>FİZ 115 Analiz-I</w:t>
      </w:r>
      <w:r w:rsidRPr="001B75D9">
        <w:rPr>
          <w:rFonts w:eastAsia="Calibri"/>
          <w:b/>
          <w:color w:val="000000"/>
          <w:sz w:val="18"/>
          <w:szCs w:val="18"/>
        </w:rPr>
        <w:tab/>
      </w:r>
      <w:r w:rsidRPr="001B75D9">
        <w:rPr>
          <w:rFonts w:eastAsia="Calibri"/>
          <w:b/>
          <w:color w:val="000000"/>
          <w:sz w:val="18"/>
          <w:szCs w:val="18"/>
        </w:rPr>
        <w:tab/>
      </w:r>
      <w:r w:rsidRPr="001B75D9">
        <w:rPr>
          <w:rFonts w:eastAsia="Calibri"/>
          <w:b/>
          <w:color w:val="000000"/>
          <w:sz w:val="18"/>
          <w:szCs w:val="18"/>
        </w:rPr>
        <w:tab/>
      </w:r>
      <w:r w:rsidRPr="001B75D9">
        <w:rPr>
          <w:rFonts w:eastAsia="Calibri"/>
          <w:b/>
          <w:color w:val="000000"/>
          <w:sz w:val="18"/>
          <w:szCs w:val="18"/>
        </w:rPr>
        <w:tab/>
        <w:t>(4-2)5</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color w:val="000000"/>
          <w:sz w:val="18"/>
          <w:szCs w:val="18"/>
        </w:rPr>
        <w:t>Fonksiyonlar. Limit kavramı ve teoremleri. Süreklilik. Türev ve türev alma kuralları. Türevin uygulamaları. Üstel, logaritmik, trigonometrik ve hiperbolik fonksiyonlar, ters hiperbolik fonksiyonlar. Maksimum-minimum problemleri, bağıl hız. Polar koordinatlar da grafik çizimleri, polar koordinatlarda alan ve hacim hesaplamaları. Diziler. Seriler. Seri ve dizilerde testler, kuvvet serileri</w:t>
      </w:r>
      <w:r w:rsidRPr="001B75D9">
        <w:rPr>
          <w:rFonts w:eastAsia="Calibri"/>
          <w:sz w:val="18"/>
          <w:szCs w:val="18"/>
        </w:rPr>
        <w:t>.</w:t>
      </w:r>
    </w:p>
    <w:p w:rsidR="001B75D9" w:rsidRPr="001B75D9" w:rsidRDefault="001B75D9" w:rsidP="001B75D9">
      <w:pPr>
        <w:tabs>
          <w:tab w:val="left" w:pos="1080"/>
        </w:tabs>
        <w:spacing w:after="200" w:line="276" w:lineRule="auto"/>
        <w:ind w:right="-89"/>
        <w:jc w:val="both"/>
        <w:rPr>
          <w:rFonts w:eastAsia="Calibri"/>
          <w:b/>
          <w:color w:val="000000"/>
          <w:sz w:val="18"/>
          <w:szCs w:val="18"/>
        </w:rPr>
      </w:pPr>
      <w:r w:rsidRPr="001B75D9">
        <w:rPr>
          <w:rFonts w:eastAsia="Calibri"/>
          <w:b/>
          <w:color w:val="000000"/>
          <w:sz w:val="18"/>
          <w:szCs w:val="18"/>
        </w:rPr>
        <w:t>FİZ 118 Analiz-II</w:t>
      </w:r>
      <w:r w:rsidRPr="001B75D9">
        <w:rPr>
          <w:rFonts w:eastAsia="Calibri"/>
          <w:b/>
          <w:color w:val="000000"/>
          <w:sz w:val="18"/>
          <w:szCs w:val="18"/>
        </w:rPr>
        <w:tab/>
      </w:r>
      <w:r w:rsidRPr="001B75D9">
        <w:rPr>
          <w:rFonts w:eastAsia="Calibri"/>
          <w:b/>
          <w:color w:val="000000"/>
          <w:sz w:val="18"/>
          <w:szCs w:val="18"/>
        </w:rPr>
        <w:tab/>
      </w:r>
      <w:r w:rsidRPr="001B75D9">
        <w:rPr>
          <w:rFonts w:eastAsia="Calibri"/>
          <w:b/>
          <w:color w:val="000000"/>
          <w:sz w:val="18"/>
          <w:szCs w:val="18"/>
        </w:rPr>
        <w:tab/>
      </w:r>
      <w:r w:rsidRPr="001B75D9">
        <w:rPr>
          <w:rFonts w:eastAsia="Calibri"/>
          <w:b/>
          <w:color w:val="000000"/>
          <w:sz w:val="18"/>
          <w:szCs w:val="18"/>
        </w:rPr>
        <w:tab/>
        <w:t xml:space="preserve">(4-2)5 </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color w:val="000000"/>
          <w:sz w:val="18"/>
          <w:szCs w:val="18"/>
        </w:rPr>
        <w:t>Belirsiz integral, integral alma kuralları ve yöntemleri. Belirli integral ve özellikleri. Belirli integralin uygulamaları, düzlem bölgelerinin alanı. Hacim hesapları, yay uzunluğu, dönel cisimlerin yüzey alanı, düzlem bölgelerinin ağırlık merkezi. Çok değişkenli fonksiyonlar ve kısmi türevler, Gradyant, teğet ve normal düzlemleri. İki değişkenli maksimum ve minumum problemleri. Lagranj yöntemiyle mak ve min. problemi çözme. Çok katlı integraller. İki ve üç boyutta kütle ve kütle merkezi hesaplamaları. Silindirik ve küresel koordinatlarda 3 boyutlu integral hesaplaması.</w:t>
      </w:r>
      <w:r w:rsidRPr="001B75D9">
        <w:rPr>
          <w:rFonts w:eastAsia="Calibri"/>
          <w:sz w:val="18"/>
          <w:szCs w:val="18"/>
        </w:rPr>
        <w:t xml:space="preserve">   </w:t>
      </w:r>
    </w:p>
    <w:p w:rsidR="001B75D9" w:rsidRPr="001B75D9" w:rsidRDefault="001B75D9" w:rsidP="001B75D9">
      <w:pPr>
        <w:tabs>
          <w:tab w:val="left" w:pos="1080"/>
        </w:tabs>
        <w:spacing w:after="200" w:line="276" w:lineRule="auto"/>
        <w:ind w:right="-89"/>
        <w:jc w:val="both"/>
        <w:rPr>
          <w:rFonts w:eastAsia="Calibri"/>
          <w:b/>
          <w:sz w:val="18"/>
          <w:szCs w:val="18"/>
        </w:rPr>
      </w:pPr>
      <w:r w:rsidRPr="001B75D9">
        <w:rPr>
          <w:rFonts w:eastAsia="Calibri"/>
          <w:b/>
          <w:sz w:val="18"/>
          <w:szCs w:val="18"/>
        </w:rPr>
        <w:t>FİZ 217 Titreşimler ve</w:t>
      </w:r>
      <w:r w:rsidRPr="001B75D9">
        <w:rPr>
          <w:rFonts w:eastAsia="Calibri"/>
          <w:sz w:val="18"/>
          <w:szCs w:val="18"/>
        </w:rPr>
        <w:t xml:space="preserve"> </w:t>
      </w:r>
      <w:r w:rsidRPr="001B75D9">
        <w:rPr>
          <w:rFonts w:eastAsia="Calibri"/>
          <w:b/>
          <w:sz w:val="18"/>
          <w:szCs w:val="18"/>
        </w:rPr>
        <w:t>Dalgalar</w:t>
      </w:r>
      <w:r w:rsidRPr="001B75D9">
        <w:rPr>
          <w:rFonts w:eastAsia="Calibri"/>
          <w:b/>
          <w:sz w:val="18"/>
          <w:szCs w:val="18"/>
        </w:rPr>
        <w:tab/>
        <w:t xml:space="preserve"> (4- 0)4</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Basit sistemlerin serbest salınımları. Çok serbestlik dereceli sistemlerin serbest salınımları. Kuvvet etkisindeki salınımlar. İlerleyen Dalgalar. Yansıma. Kiplenimler, atmalar ve dalga </w:t>
      </w:r>
      <w:r w:rsidRPr="001B75D9">
        <w:rPr>
          <w:rFonts w:eastAsia="Calibri"/>
          <w:sz w:val="18"/>
          <w:szCs w:val="18"/>
        </w:rPr>
        <w:t xml:space="preserve">paketleri. İki ve üç boyutlu dalgalar. Kutuplanma. Girişim ve kırınım.  </w:t>
      </w:r>
    </w:p>
    <w:p w:rsidR="001B75D9" w:rsidRPr="001B75D9" w:rsidRDefault="001B75D9" w:rsidP="001B75D9">
      <w:pPr>
        <w:tabs>
          <w:tab w:val="left" w:pos="1080"/>
        </w:tabs>
        <w:spacing w:after="200" w:line="276" w:lineRule="auto"/>
        <w:ind w:right="-89"/>
        <w:jc w:val="both"/>
        <w:rPr>
          <w:rFonts w:eastAsia="Calibri"/>
          <w:b/>
          <w:sz w:val="18"/>
          <w:szCs w:val="18"/>
        </w:rPr>
      </w:pPr>
      <w:r w:rsidRPr="001B75D9">
        <w:rPr>
          <w:rFonts w:eastAsia="Calibri"/>
          <w:b/>
          <w:sz w:val="18"/>
          <w:szCs w:val="18"/>
        </w:rPr>
        <w:t>FİZ 210 Optik</w:t>
      </w:r>
      <w:r w:rsidRPr="001B75D9">
        <w:rPr>
          <w:rFonts w:eastAsia="Calibri"/>
          <w:b/>
          <w:sz w:val="18"/>
          <w:szCs w:val="18"/>
        </w:rPr>
        <w:tab/>
      </w:r>
      <w:r w:rsidRPr="001B75D9">
        <w:rPr>
          <w:rFonts w:eastAsia="Calibri"/>
          <w:b/>
          <w:sz w:val="18"/>
          <w:szCs w:val="18"/>
        </w:rPr>
        <w:tab/>
      </w:r>
      <w:r w:rsidRPr="001B75D9">
        <w:rPr>
          <w:rFonts w:eastAsia="Calibri"/>
          <w:b/>
          <w:sz w:val="18"/>
          <w:szCs w:val="18"/>
        </w:rPr>
        <w:tab/>
        <w:t xml:space="preserve"> (3- 0)3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Tarihçe; Geometrik optik (ışın optiği): Yansıma ve kırılma yasaları, mercekler, engeller, aynalar, prizmalar, optik sistemler, kalın mercekler ve mercek sistemleri, kusurlar; Fiziksel optik (dalga optiği); ışığın elektromagnetik niteliği, kutuplanma ve buna dayanan olaylar, girişim ve girişimölçerler; Işığın madde ile etkileşimi ve fotokimyasal etkisi; Işık kaynakları ve ışığın ölçülmesi.</w:t>
      </w:r>
    </w:p>
    <w:p w:rsidR="001B75D9" w:rsidRPr="001B75D9" w:rsidRDefault="001B75D9" w:rsidP="001B75D9">
      <w:pPr>
        <w:tabs>
          <w:tab w:val="left" w:pos="1080"/>
          <w:tab w:val="left" w:pos="2700"/>
        </w:tabs>
        <w:spacing w:after="200" w:line="276" w:lineRule="auto"/>
        <w:ind w:right="-89"/>
        <w:jc w:val="both"/>
        <w:rPr>
          <w:rFonts w:eastAsia="Calibri"/>
          <w:b/>
          <w:sz w:val="18"/>
          <w:szCs w:val="18"/>
        </w:rPr>
      </w:pPr>
      <w:r w:rsidRPr="001B75D9">
        <w:rPr>
          <w:rFonts w:eastAsia="Calibri"/>
          <w:b/>
          <w:sz w:val="18"/>
          <w:szCs w:val="18"/>
        </w:rPr>
        <w:t>FİZ 211 Titreşimler ve</w:t>
      </w:r>
      <w:r w:rsidRPr="001B75D9">
        <w:rPr>
          <w:rFonts w:eastAsia="Calibri"/>
          <w:sz w:val="18"/>
          <w:szCs w:val="18"/>
        </w:rPr>
        <w:t xml:space="preserve"> </w:t>
      </w:r>
      <w:r w:rsidRPr="001B75D9">
        <w:rPr>
          <w:rFonts w:eastAsia="Calibri"/>
          <w:b/>
          <w:sz w:val="18"/>
          <w:szCs w:val="18"/>
        </w:rPr>
        <w:t>Dalgalar Laboratuarı</w:t>
      </w:r>
      <w:r w:rsidRPr="001B75D9">
        <w:rPr>
          <w:rFonts w:eastAsia="Calibri"/>
          <w:b/>
          <w:sz w:val="18"/>
          <w:szCs w:val="18"/>
        </w:rPr>
        <w:tab/>
        <w:t xml:space="preserve"> (0-2)1</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İlerleyen dalgalar, periyodik dalgalar, dalgalarda girişim, dalgalarda kırınım, ses dalgalarının hızının ölçülmesi, dalgaların üst üste binmesi, taneciklerle kırılma. Çiftlenimli sarkaçların serbest salınımları.</w:t>
      </w:r>
    </w:p>
    <w:p w:rsidR="001B75D9" w:rsidRPr="001B75D9" w:rsidRDefault="001B75D9" w:rsidP="001B75D9">
      <w:pPr>
        <w:tabs>
          <w:tab w:val="left" w:pos="1080"/>
        </w:tabs>
        <w:spacing w:after="200" w:line="276" w:lineRule="auto"/>
        <w:ind w:right="-89"/>
        <w:jc w:val="both"/>
        <w:rPr>
          <w:rFonts w:eastAsia="Calibri"/>
          <w:b/>
          <w:sz w:val="18"/>
          <w:szCs w:val="18"/>
        </w:rPr>
      </w:pPr>
      <w:r w:rsidRPr="001B75D9">
        <w:rPr>
          <w:rFonts w:eastAsia="Calibri"/>
          <w:b/>
          <w:sz w:val="18"/>
          <w:szCs w:val="18"/>
        </w:rPr>
        <w:t>FİZ 212 Modern Fizik</w:t>
      </w:r>
      <w:r w:rsidRPr="001B75D9">
        <w:rPr>
          <w:rFonts w:eastAsia="Calibri"/>
          <w:b/>
          <w:sz w:val="18"/>
          <w:szCs w:val="18"/>
        </w:rPr>
        <w:tab/>
      </w:r>
      <w:r w:rsidRPr="001B75D9">
        <w:rPr>
          <w:rFonts w:eastAsia="Calibri"/>
          <w:b/>
          <w:sz w:val="18"/>
          <w:szCs w:val="18"/>
        </w:rPr>
        <w:tab/>
        <w:t>(4-0)4</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Özel görelilik teorisi. Dalgaların parçacık özellikleri. Parçacıkların dalga özellikleri. Atomların yapısı. Kuantum mekaniğinin temel kavramları. Nükleer yapı ve radyoaktivite. </w:t>
      </w:r>
    </w:p>
    <w:p w:rsidR="001B75D9" w:rsidRPr="001B75D9" w:rsidRDefault="001B75D9" w:rsidP="001B75D9">
      <w:pPr>
        <w:tabs>
          <w:tab w:val="left" w:pos="1080"/>
        </w:tabs>
        <w:spacing w:after="200" w:line="276" w:lineRule="auto"/>
        <w:ind w:right="-89"/>
        <w:jc w:val="both"/>
        <w:outlineLvl w:val="0"/>
        <w:rPr>
          <w:rFonts w:eastAsia="Calibri"/>
          <w:b/>
          <w:sz w:val="18"/>
          <w:szCs w:val="18"/>
        </w:rPr>
      </w:pPr>
      <w:r w:rsidRPr="001B75D9">
        <w:rPr>
          <w:rFonts w:eastAsia="Calibri"/>
          <w:b/>
          <w:sz w:val="18"/>
          <w:szCs w:val="18"/>
        </w:rPr>
        <w:t>FİZ 213 Klasik  Mekanik</w:t>
      </w:r>
      <w:r w:rsidRPr="001B75D9">
        <w:rPr>
          <w:rFonts w:eastAsia="Calibri"/>
          <w:b/>
          <w:sz w:val="18"/>
          <w:szCs w:val="18"/>
        </w:rPr>
        <w:tab/>
      </w:r>
      <w:r w:rsidRPr="001B75D9">
        <w:rPr>
          <w:rFonts w:eastAsia="Calibri"/>
          <w:b/>
          <w:sz w:val="18"/>
          <w:szCs w:val="18"/>
        </w:rPr>
        <w:tab/>
      </w:r>
      <w:r w:rsidRPr="001B75D9">
        <w:rPr>
          <w:rFonts w:eastAsia="Calibri"/>
          <w:b/>
          <w:sz w:val="18"/>
          <w:szCs w:val="18"/>
        </w:rPr>
        <w:tab/>
        <w:t>(4-0)4</w:t>
      </w:r>
    </w:p>
    <w:p w:rsidR="001B75D9" w:rsidRPr="001B75D9" w:rsidRDefault="001B75D9" w:rsidP="001B75D9">
      <w:pPr>
        <w:tabs>
          <w:tab w:val="left" w:pos="1080"/>
          <w:tab w:val="left" w:pos="2700"/>
        </w:tabs>
        <w:spacing w:after="200" w:line="276" w:lineRule="auto"/>
        <w:ind w:right="-89"/>
        <w:jc w:val="both"/>
        <w:outlineLvl w:val="0"/>
        <w:rPr>
          <w:rFonts w:eastAsia="Calibri"/>
          <w:color w:val="000000"/>
          <w:sz w:val="18"/>
          <w:szCs w:val="18"/>
        </w:rPr>
      </w:pPr>
      <w:r w:rsidRPr="001B75D9">
        <w:rPr>
          <w:rFonts w:eastAsia="Calibri"/>
          <w:color w:val="000000"/>
          <w:sz w:val="18"/>
          <w:szCs w:val="18"/>
        </w:rPr>
        <w:t xml:space="preserve">Newton hareket yasalarının ve temel aksiyomların genel tekrarı; Bir boyutta parçacık hareketi; Salınımlar; iki ve üç boyutta parçacık hareketi; Gravitasyon; Merkezcil-kuvvet hareketi; Çok parçacıklar sisteminin dinamiği. </w:t>
      </w:r>
      <w:r w:rsidRPr="001B75D9">
        <w:rPr>
          <w:rFonts w:eastAsia="Calibri"/>
          <w:sz w:val="18"/>
          <w:szCs w:val="18"/>
        </w:rPr>
        <w:t>Lagrangian mekaniği. Hamiltonian mekaniği. İki cisimli merkezi kuvvet problemi.</w:t>
      </w:r>
    </w:p>
    <w:p w:rsidR="001B75D9" w:rsidRPr="001B75D9" w:rsidRDefault="001B75D9" w:rsidP="001B75D9">
      <w:pPr>
        <w:tabs>
          <w:tab w:val="left" w:pos="1080"/>
        </w:tabs>
        <w:spacing w:after="200" w:line="276" w:lineRule="auto"/>
        <w:ind w:right="-89"/>
        <w:jc w:val="both"/>
        <w:rPr>
          <w:rFonts w:eastAsia="Calibri"/>
          <w:b/>
          <w:sz w:val="18"/>
          <w:szCs w:val="18"/>
        </w:rPr>
      </w:pPr>
      <w:r w:rsidRPr="001B75D9">
        <w:rPr>
          <w:rFonts w:eastAsia="Calibri"/>
          <w:b/>
          <w:sz w:val="18"/>
          <w:szCs w:val="18"/>
        </w:rPr>
        <w:t>FİZ 214 Optik Laboratuarı</w:t>
      </w:r>
      <w:r w:rsidRPr="001B75D9">
        <w:rPr>
          <w:rFonts w:eastAsia="Calibri"/>
          <w:b/>
          <w:sz w:val="18"/>
          <w:szCs w:val="18"/>
        </w:rPr>
        <w:tab/>
      </w:r>
      <w:r w:rsidRPr="001B75D9">
        <w:rPr>
          <w:rFonts w:eastAsia="Calibri"/>
          <w:b/>
          <w:sz w:val="18"/>
          <w:szCs w:val="18"/>
        </w:rPr>
        <w:tab/>
        <w:t>(0-2)1</w:t>
      </w:r>
    </w:p>
    <w:p w:rsidR="001B75D9" w:rsidRPr="001B75D9" w:rsidRDefault="001B75D9" w:rsidP="001B75D9">
      <w:pPr>
        <w:tabs>
          <w:tab w:val="left" w:pos="851"/>
          <w:tab w:val="left" w:pos="1080"/>
          <w:tab w:val="left" w:pos="1985"/>
          <w:tab w:val="left" w:pos="2700"/>
        </w:tabs>
        <w:spacing w:after="200" w:line="276" w:lineRule="auto"/>
        <w:ind w:right="-89"/>
        <w:jc w:val="both"/>
        <w:rPr>
          <w:rFonts w:eastAsia="Calibri"/>
          <w:sz w:val="18"/>
          <w:szCs w:val="18"/>
        </w:rPr>
      </w:pPr>
      <w:r w:rsidRPr="001B75D9">
        <w:rPr>
          <w:rFonts w:eastAsia="Calibri"/>
          <w:sz w:val="18"/>
          <w:szCs w:val="18"/>
        </w:rPr>
        <w:t>Yansıma ve kırılma kanunu, silindirik ve küresel aynalarda görüntü oluşumu, ince ve kalın kenarlı mercekle cisim ve görüntü ilişkisi, teleskop ve bileşik mikroskop. Çift yarıkta girişim ve kırınım ağının tanıtımı, bazı optiksel araçların tanıtımı.</w:t>
      </w:r>
    </w:p>
    <w:p w:rsidR="001B75D9" w:rsidRPr="001B75D9" w:rsidRDefault="001B75D9" w:rsidP="001B75D9">
      <w:pPr>
        <w:tabs>
          <w:tab w:val="left" w:pos="1080"/>
        </w:tabs>
        <w:spacing w:before="40" w:after="200" w:line="276" w:lineRule="auto"/>
        <w:ind w:right="-89"/>
        <w:jc w:val="both"/>
        <w:rPr>
          <w:rFonts w:eastAsia="Calibri"/>
          <w:b/>
          <w:color w:val="000000"/>
          <w:sz w:val="18"/>
          <w:szCs w:val="18"/>
        </w:rPr>
      </w:pPr>
      <w:r w:rsidRPr="001B75D9">
        <w:rPr>
          <w:rFonts w:eastAsia="Calibri"/>
          <w:b/>
          <w:color w:val="000000"/>
          <w:sz w:val="18"/>
          <w:szCs w:val="18"/>
        </w:rPr>
        <w:t>FİZ 215 Mesleki İngilizce-I</w:t>
      </w:r>
      <w:r w:rsidRPr="001B75D9">
        <w:rPr>
          <w:rFonts w:eastAsia="Calibri"/>
          <w:b/>
          <w:color w:val="000000"/>
          <w:sz w:val="18"/>
          <w:szCs w:val="18"/>
        </w:rPr>
        <w:tab/>
      </w:r>
      <w:r w:rsidRPr="001B75D9">
        <w:rPr>
          <w:rFonts w:eastAsia="Calibri"/>
          <w:b/>
          <w:color w:val="000000"/>
          <w:sz w:val="18"/>
          <w:szCs w:val="18"/>
        </w:rPr>
        <w:tab/>
        <w:t>(2- 0)2</w:t>
      </w:r>
    </w:p>
    <w:p w:rsidR="001B75D9" w:rsidRPr="001B75D9" w:rsidRDefault="001B75D9" w:rsidP="001B75D9">
      <w:pPr>
        <w:spacing w:after="200" w:line="276" w:lineRule="auto"/>
        <w:jc w:val="both"/>
        <w:rPr>
          <w:rFonts w:eastAsia="Calibri"/>
          <w:bCs/>
          <w:color w:val="000000"/>
          <w:sz w:val="18"/>
          <w:szCs w:val="18"/>
        </w:rPr>
      </w:pPr>
      <w:r w:rsidRPr="001B75D9">
        <w:rPr>
          <w:rFonts w:eastAsia="Calibri"/>
          <w:bCs/>
          <w:color w:val="000000"/>
          <w:sz w:val="18"/>
          <w:szCs w:val="18"/>
        </w:rPr>
        <w:t>Mesleki yabancı dilin önemi ve kullanımı, İngilizcenin günlük dilde kullanımı ile mesleki alanda kullanımı arasındaki farklılık ve benzerliklerin örneklerle gösterilmesi, temel İngilizcede verilen gramer bilgisinin genel bir tekrarı ve kavratılması, kelimelerin teknik ve konuşma dilindeki anlam farklılıkları, literatürde kullanılan fen alanı ile ilgili kısa cümlelerin yapısının öğretilmesi, tercüme edilmesi,  daha uzun cümlelerin anlatımı ve öğretilmesi.</w:t>
      </w:r>
    </w:p>
    <w:p w:rsidR="001B75D9" w:rsidRPr="001B75D9" w:rsidRDefault="001B75D9" w:rsidP="001B75D9">
      <w:pPr>
        <w:tabs>
          <w:tab w:val="left" w:pos="1080"/>
        </w:tabs>
        <w:spacing w:before="40" w:after="200" w:line="276" w:lineRule="auto"/>
        <w:ind w:right="-89"/>
        <w:jc w:val="both"/>
        <w:rPr>
          <w:rFonts w:eastAsia="Calibri"/>
          <w:b/>
          <w:color w:val="000000"/>
          <w:sz w:val="18"/>
          <w:szCs w:val="18"/>
        </w:rPr>
      </w:pPr>
      <w:r w:rsidRPr="001B75D9">
        <w:rPr>
          <w:rFonts w:eastAsia="Calibri"/>
          <w:b/>
          <w:color w:val="000000"/>
          <w:sz w:val="18"/>
          <w:szCs w:val="18"/>
        </w:rPr>
        <w:t>FİZ 216 Mesleki İngilizce-II</w:t>
      </w:r>
      <w:r w:rsidRPr="001B75D9">
        <w:rPr>
          <w:rFonts w:eastAsia="Calibri"/>
          <w:b/>
          <w:color w:val="000000"/>
          <w:sz w:val="18"/>
          <w:szCs w:val="18"/>
        </w:rPr>
        <w:tab/>
      </w:r>
      <w:r w:rsidRPr="001B75D9">
        <w:rPr>
          <w:rFonts w:eastAsia="Calibri"/>
          <w:b/>
          <w:color w:val="000000"/>
          <w:sz w:val="18"/>
          <w:szCs w:val="18"/>
        </w:rPr>
        <w:tab/>
        <w:t>(2- 0)2</w:t>
      </w:r>
    </w:p>
    <w:p w:rsidR="001B75D9" w:rsidRPr="001B75D9" w:rsidRDefault="001B75D9" w:rsidP="001B75D9">
      <w:pPr>
        <w:spacing w:after="200" w:line="276" w:lineRule="auto"/>
        <w:jc w:val="both"/>
        <w:rPr>
          <w:rFonts w:eastAsia="Calibri"/>
          <w:color w:val="000000"/>
          <w:sz w:val="18"/>
          <w:szCs w:val="18"/>
        </w:rPr>
      </w:pPr>
      <w:r w:rsidRPr="001B75D9">
        <w:rPr>
          <w:rFonts w:eastAsia="Calibri"/>
          <w:bCs/>
          <w:color w:val="000000"/>
          <w:sz w:val="18"/>
          <w:szCs w:val="18"/>
        </w:rPr>
        <w:t>Fizikte veya fen bilimlerinde kullanılan kelimelerin okunuşu ve bunlarla cümle oluşturulması, bilimsel metinlerin İngilizceden Türkçeye çevrilmesi, analizi, Literatürde fiziksel bir konunun taranması için bilimsel terminoloji oluşturulması, Türkçeden-İngilizceye ve İngilizceden –</w:t>
      </w:r>
      <w:r w:rsidRPr="001B75D9">
        <w:rPr>
          <w:rFonts w:eastAsia="Calibri"/>
          <w:bCs/>
          <w:color w:val="000000"/>
          <w:sz w:val="18"/>
          <w:szCs w:val="18"/>
        </w:rPr>
        <w:lastRenderedPageBreak/>
        <w:t>Türkçeye basit ve kısa cümlelerin tercüme edilmesi, yazılması ve kaynaklarla desteklenmesi.</w:t>
      </w:r>
    </w:p>
    <w:p w:rsidR="001B75D9" w:rsidRPr="001B75D9" w:rsidRDefault="001B75D9" w:rsidP="001B75D9">
      <w:pPr>
        <w:spacing w:after="200" w:line="276" w:lineRule="auto"/>
        <w:ind w:right="-91"/>
        <w:jc w:val="both"/>
        <w:rPr>
          <w:rFonts w:eastAsia="Calibri"/>
          <w:b/>
          <w:sz w:val="18"/>
          <w:szCs w:val="18"/>
        </w:rPr>
      </w:pPr>
      <w:r w:rsidRPr="001B75D9">
        <w:rPr>
          <w:rFonts w:eastAsia="Calibri"/>
          <w:bCs/>
          <w:color w:val="000000"/>
          <w:sz w:val="18"/>
          <w:szCs w:val="18"/>
        </w:rPr>
        <w:t xml:space="preserve"> </w:t>
      </w:r>
      <w:r w:rsidRPr="001B75D9">
        <w:rPr>
          <w:rFonts w:eastAsia="Calibri"/>
          <w:b/>
          <w:sz w:val="18"/>
          <w:szCs w:val="18"/>
        </w:rPr>
        <w:t>FİZ 219</w:t>
      </w:r>
      <w:r w:rsidRPr="001B75D9">
        <w:rPr>
          <w:rFonts w:eastAsia="Calibri"/>
          <w:b/>
          <w:sz w:val="18"/>
          <w:szCs w:val="18"/>
        </w:rPr>
        <w:tab/>
        <w:t>Diferansiyel Denklemler</w:t>
      </w:r>
      <w:r w:rsidRPr="001B75D9">
        <w:rPr>
          <w:rFonts w:eastAsia="Calibri"/>
          <w:b/>
          <w:sz w:val="18"/>
          <w:szCs w:val="18"/>
        </w:rPr>
        <w:tab/>
      </w:r>
      <w:r w:rsidRPr="001B75D9">
        <w:rPr>
          <w:rFonts w:eastAsia="Calibri"/>
          <w:b/>
          <w:sz w:val="18"/>
          <w:szCs w:val="18"/>
        </w:rPr>
        <w:tab/>
        <w:t>(4- 0)4</w:t>
      </w:r>
    </w:p>
    <w:p w:rsidR="001B75D9" w:rsidRPr="001B75D9" w:rsidRDefault="001B75D9" w:rsidP="001B75D9">
      <w:pPr>
        <w:tabs>
          <w:tab w:val="left" w:pos="851"/>
          <w:tab w:val="left" w:pos="1080"/>
          <w:tab w:val="left" w:pos="1985"/>
          <w:tab w:val="left" w:pos="2700"/>
        </w:tabs>
        <w:spacing w:after="200" w:line="276" w:lineRule="auto"/>
        <w:ind w:right="-89"/>
        <w:jc w:val="both"/>
        <w:rPr>
          <w:rFonts w:eastAsia="Calibri"/>
          <w:sz w:val="18"/>
          <w:szCs w:val="18"/>
        </w:rPr>
      </w:pPr>
      <w:r w:rsidRPr="001B75D9">
        <w:rPr>
          <w:rFonts w:eastAsia="Calibri"/>
          <w:sz w:val="18"/>
          <w:szCs w:val="18"/>
        </w:rPr>
        <w:t>Diferansiyel denklemlere giriş, Homojen denklemler, Birinci mertebe lineer diferansiyel denklemler, İki ve daha yüksek mertebeli diferansiyel denklemler, Sabit katsayılı homojen diferansiyel denklemler. Homojen Olmayan Diferansiyel denklemler, İki ve daha yüksek mertebeli diferansiyel denklemlerin seri çözümleri, Kısmi diferansiyel denklemlere giriş</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218 Lineer Cebir</w:t>
      </w:r>
      <w:r w:rsidRPr="001B75D9">
        <w:rPr>
          <w:rFonts w:eastAsia="Calibri"/>
          <w:b/>
          <w:sz w:val="18"/>
          <w:szCs w:val="18"/>
        </w:rPr>
        <w:tab/>
      </w:r>
      <w:r w:rsidRPr="001B75D9">
        <w:rPr>
          <w:rFonts w:eastAsia="Calibri"/>
          <w:b/>
          <w:sz w:val="18"/>
          <w:szCs w:val="18"/>
        </w:rPr>
        <w:tab/>
      </w:r>
      <w:r w:rsidRPr="001B75D9">
        <w:rPr>
          <w:rFonts w:eastAsia="Calibri"/>
          <w:b/>
          <w:sz w:val="18"/>
          <w:szCs w:val="18"/>
        </w:rPr>
        <w:tab/>
        <w:t xml:space="preserve">(3- 0)3 </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Matrisler, determinantlar ve doğrusal denklem sistemleri. Vektör uzayları. Euclidian uzayı. İç çarpım uzayları. Doğrusal dönüşümler. Özdeğerler ve köşegenleştirme.</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311 Kuantum Mekaniği-I</w:t>
      </w:r>
      <w:r w:rsidRPr="001B75D9">
        <w:rPr>
          <w:rFonts w:eastAsia="Calibri"/>
          <w:b/>
          <w:sz w:val="18"/>
          <w:szCs w:val="18"/>
        </w:rPr>
        <w:tab/>
      </w:r>
      <w:r w:rsidRPr="001B75D9">
        <w:rPr>
          <w:rFonts w:eastAsia="Calibri"/>
          <w:b/>
          <w:sz w:val="18"/>
          <w:szCs w:val="18"/>
        </w:rPr>
        <w:tab/>
        <w:t xml:space="preserve"> (4-0)4</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Fizikte tarihi deneyler ve teoriler. Kuantum mekaniğinin postulatları. Fonksiyon uzayları ve Hermityen operatörleri. Süperpozisyon ve sayılabilir gözlenebilirler. Korunum kanunu ve parite. Bir-boyutlu problemler. Sınırlı ve sınırsız haller.  </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310 Kuantum Mekaniği-II</w:t>
      </w:r>
      <w:r w:rsidRPr="001B75D9">
        <w:rPr>
          <w:rFonts w:eastAsia="Calibri"/>
          <w:b/>
          <w:sz w:val="18"/>
          <w:szCs w:val="18"/>
        </w:rPr>
        <w:tab/>
      </w:r>
      <w:r w:rsidRPr="001B75D9">
        <w:rPr>
          <w:rFonts w:eastAsia="Calibri"/>
          <w:b/>
          <w:sz w:val="18"/>
          <w:szCs w:val="18"/>
        </w:rPr>
        <w:tab/>
        <w:t xml:space="preserve"> (4-0)4</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Dirac delta fonksiyonu ve Dirac notasyonu. Schrödinger denklemi ve uygulamaları. Harmonik salınıcı. Açısal momentum. Hidrojen atomu. Elektromagnetik alanlarla elektronların etkileşimleri. Operatörler, matrisler ve spin. Kuantum mekaniğinde yaklaşık yöntemler. </w:t>
      </w:r>
    </w:p>
    <w:p w:rsidR="001B75D9" w:rsidRPr="001B75D9" w:rsidRDefault="001B75D9" w:rsidP="001B75D9">
      <w:pPr>
        <w:tabs>
          <w:tab w:val="left" w:pos="1080"/>
        </w:tabs>
        <w:spacing w:after="200" w:line="276" w:lineRule="auto"/>
        <w:ind w:right="-89"/>
        <w:jc w:val="both"/>
        <w:outlineLvl w:val="0"/>
        <w:rPr>
          <w:rFonts w:eastAsia="Calibri"/>
          <w:b/>
          <w:sz w:val="18"/>
          <w:szCs w:val="18"/>
        </w:rPr>
      </w:pPr>
      <w:r w:rsidRPr="001B75D9">
        <w:rPr>
          <w:rFonts w:eastAsia="Calibri"/>
          <w:b/>
          <w:sz w:val="18"/>
          <w:szCs w:val="18"/>
        </w:rPr>
        <w:t xml:space="preserve">FİZ 309 Termodinamik            </w:t>
      </w:r>
      <w:r w:rsidRPr="001B75D9">
        <w:rPr>
          <w:rFonts w:eastAsia="Calibri"/>
          <w:b/>
          <w:sz w:val="18"/>
          <w:szCs w:val="18"/>
        </w:rPr>
        <w:tab/>
        <w:t xml:space="preserve"> </w:t>
      </w:r>
      <w:r w:rsidRPr="001B75D9">
        <w:rPr>
          <w:rFonts w:eastAsia="Calibri"/>
          <w:b/>
          <w:sz w:val="18"/>
          <w:szCs w:val="18"/>
        </w:rPr>
        <w:tab/>
        <w:t xml:space="preserve"> (3-0)3</w:t>
      </w:r>
    </w:p>
    <w:p w:rsidR="001B75D9" w:rsidRPr="001B75D9" w:rsidRDefault="001B75D9" w:rsidP="001B75D9">
      <w:pPr>
        <w:tabs>
          <w:tab w:val="left" w:pos="1080"/>
          <w:tab w:val="left" w:pos="2700"/>
        </w:tabs>
        <w:spacing w:after="200" w:line="276" w:lineRule="auto"/>
        <w:ind w:right="-89"/>
        <w:jc w:val="both"/>
        <w:outlineLvl w:val="0"/>
        <w:rPr>
          <w:rFonts w:eastAsia="Calibri"/>
          <w:color w:val="000000"/>
          <w:sz w:val="18"/>
          <w:szCs w:val="18"/>
        </w:rPr>
      </w:pPr>
      <w:r w:rsidRPr="001B75D9">
        <w:rPr>
          <w:rFonts w:eastAsia="Calibri"/>
          <w:sz w:val="18"/>
          <w:szCs w:val="18"/>
        </w:rPr>
        <w:t>Isı ve sıcaklık. Isıl denge ve termodinamiğin sıfırıncı yasası. Termodinamiğin birinci yasası. Gazların kinetik teorisi. Gaz yasaları. Gazların ısı kapasitesi. Adyobatik süreç. Poisson formülü. Farklı süreçlerde yapılan iş. Termodinamiğin ikinci yasası. Carnot çevrimi. Tersinir ve tersinmez olaylar. Entropi.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312 Elektronik</w:t>
      </w:r>
      <w:r w:rsidRPr="001B75D9">
        <w:rPr>
          <w:rFonts w:eastAsia="Calibri"/>
          <w:b/>
          <w:sz w:val="18"/>
          <w:szCs w:val="18"/>
        </w:rPr>
        <w:tab/>
      </w:r>
      <w:r w:rsidRPr="001B75D9">
        <w:rPr>
          <w:rFonts w:eastAsia="Calibri"/>
          <w:b/>
          <w:sz w:val="18"/>
          <w:szCs w:val="18"/>
        </w:rPr>
        <w:tab/>
      </w:r>
      <w:r w:rsidRPr="001B75D9">
        <w:rPr>
          <w:rFonts w:eastAsia="Calibri"/>
          <w:b/>
          <w:sz w:val="18"/>
          <w:szCs w:val="18"/>
        </w:rPr>
        <w:tab/>
        <w:t xml:space="preserve"> (3-2)4</w:t>
      </w:r>
    </w:p>
    <w:p w:rsidR="001B75D9" w:rsidRPr="001B75D9" w:rsidRDefault="001B75D9" w:rsidP="001B75D9">
      <w:pPr>
        <w:tabs>
          <w:tab w:val="left" w:pos="1080"/>
        </w:tabs>
        <w:spacing w:after="200" w:line="276" w:lineRule="auto"/>
        <w:jc w:val="both"/>
        <w:rPr>
          <w:rFonts w:eastAsia="Calibri"/>
          <w:color w:val="000000"/>
          <w:sz w:val="18"/>
          <w:szCs w:val="18"/>
        </w:rPr>
      </w:pPr>
      <w:r w:rsidRPr="001B75D9">
        <w:rPr>
          <w:rFonts w:eastAsia="Calibri"/>
          <w:color w:val="000000"/>
          <w:sz w:val="18"/>
          <w:szCs w:val="18"/>
        </w:rPr>
        <w:t xml:space="preserve">Yarıiletken diyotlar, diyot uygulamaları, zenerler ve diğer iki uçlu elemanlar. Transistörler, DC öngerilimleme, transistör AC analizi. İşlemsel yükselteçler. Alan etkili transistörler. Regülatörler.   </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313 Elektromagnetik Teori-I</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Vektörel analiz, elektrostatik; enerji ve potansiyel, Potansiyel hesap teknikleri; Dielektrik ortamlar; kutuplanma,  kutuplanmış bir cismin elektrik alanı, Magnetostatik, </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314 Elektromagnetik Teori-II</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Magnetik ortamlar ve mıknatıslanma. Elektrodinamik; Maxwell denklemleri, elektromagnetik teorinin potansiyel formülasyonu, Elektrodinamikte enerji ve momentum. </w:t>
      </w:r>
      <w:r w:rsidRPr="001B75D9">
        <w:rPr>
          <w:rFonts w:eastAsia="Calibri"/>
          <w:sz w:val="18"/>
          <w:szCs w:val="18"/>
        </w:rPr>
        <w:t>Elektromagnetik dalgalar; dalga denklemi, dielektrik ve iletken ortamda elektromagnetik dalga. Elektromagnetik radyasyon.</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315 Fizikte Matematik Yöntemler</w:t>
      </w:r>
      <w:r w:rsidRPr="001B75D9">
        <w:rPr>
          <w:rFonts w:eastAsia="Calibri"/>
          <w:b/>
          <w:sz w:val="18"/>
          <w:szCs w:val="18"/>
        </w:rPr>
        <w:tab/>
        <w:t>(4- 0)4</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Dağılım fonksiyonları, grafikler ve yaklaşımlar. Birinci ve ikinci mertebeden diferansiyel denklemler ve Fizikte uygulamaları. Dalgalar ve Fourier dönüşümleri. Vektör analizi. Orthogonal eğrisel koordinatlar. Determinantlar, matrisler ve özdeğer problemleri. Karmaşık değişkenler, Fizikte parçalı diferansiyel denklemler ve sınır değer problemleri. </w:t>
      </w:r>
    </w:p>
    <w:p w:rsidR="001B75D9" w:rsidRPr="001B75D9" w:rsidRDefault="001B75D9" w:rsidP="001B75D9">
      <w:pPr>
        <w:tabs>
          <w:tab w:val="left" w:pos="1080"/>
        </w:tabs>
        <w:spacing w:after="200" w:line="276" w:lineRule="auto"/>
        <w:ind w:right="-89"/>
        <w:jc w:val="both"/>
        <w:outlineLvl w:val="0"/>
        <w:rPr>
          <w:rFonts w:eastAsia="Calibri"/>
          <w:b/>
          <w:sz w:val="18"/>
          <w:szCs w:val="18"/>
        </w:rPr>
      </w:pPr>
      <w:r w:rsidRPr="001B75D9">
        <w:rPr>
          <w:rFonts w:eastAsia="Calibri"/>
          <w:b/>
          <w:sz w:val="18"/>
          <w:szCs w:val="18"/>
        </w:rPr>
        <w:t>FİZ 316 Elektronik Laboratuarı</w:t>
      </w:r>
      <w:r w:rsidRPr="001B75D9">
        <w:rPr>
          <w:rFonts w:eastAsia="Calibri"/>
          <w:b/>
          <w:sz w:val="18"/>
          <w:szCs w:val="18"/>
        </w:rPr>
        <w:tab/>
        <w:t>(0-2)1</w:t>
      </w:r>
    </w:p>
    <w:p w:rsidR="001B75D9" w:rsidRPr="001B75D9" w:rsidRDefault="001B75D9" w:rsidP="001B75D9">
      <w:pPr>
        <w:tabs>
          <w:tab w:val="left" w:pos="1080"/>
          <w:tab w:val="left" w:pos="2700"/>
        </w:tabs>
        <w:spacing w:after="200" w:line="276" w:lineRule="auto"/>
        <w:ind w:right="-89"/>
        <w:jc w:val="both"/>
        <w:outlineLvl w:val="0"/>
        <w:rPr>
          <w:rFonts w:eastAsia="Calibri"/>
          <w:sz w:val="18"/>
          <w:szCs w:val="18"/>
        </w:rPr>
      </w:pPr>
      <w:r w:rsidRPr="001B75D9">
        <w:rPr>
          <w:rFonts w:eastAsia="Calibri"/>
          <w:sz w:val="18"/>
          <w:szCs w:val="18"/>
        </w:rPr>
        <w:t>Seri paralel diyot devreleri. Kırpıcı devreler. Yarım ve tam dalga doğrultucu devreleri. Kenetleme devreleri. Zener diyot uygulamaları. Transistör uygulamaları. İşlemsel yükselteç uygulamaları. Regülatör devreleri.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317 Kuantum Mekaniği  Laboratuarı</w:t>
      </w:r>
      <w:r w:rsidRPr="001B75D9">
        <w:rPr>
          <w:rFonts w:eastAsia="Calibri"/>
          <w:b/>
          <w:sz w:val="18"/>
          <w:szCs w:val="18"/>
        </w:rPr>
        <w:tab/>
        <w:t>(0-2)1</w:t>
      </w:r>
    </w:p>
    <w:p w:rsidR="001B75D9" w:rsidRPr="001B75D9" w:rsidRDefault="001B75D9" w:rsidP="001B75D9">
      <w:pPr>
        <w:spacing w:after="200" w:line="276" w:lineRule="auto"/>
        <w:ind w:right="-89"/>
        <w:jc w:val="both"/>
        <w:outlineLvl w:val="0"/>
        <w:rPr>
          <w:rFonts w:eastAsia="Calibri"/>
          <w:sz w:val="18"/>
          <w:szCs w:val="18"/>
        </w:rPr>
      </w:pPr>
      <w:r w:rsidRPr="001B75D9">
        <w:rPr>
          <w:rFonts w:eastAsia="Calibri"/>
          <w:sz w:val="18"/>
          <w:szCs w:val="18"/>
        </w:rPr>
        <w:t>Millikan yağ damlası deneyi, Elektron Yükü tayini, Fotoelektrik olay, Elektron kırınımı (Dalga-parçacık ikilemi), Hidrojenin Balmer serisi, Frank-Hertz deneyi, Yayma ve soğurma spektrumu.</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318 İstatistik  Mekanik</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851"/>
          <w:tab w:val="left" w:pos="1080"/>
          <w:tab w:val="left" w:pos="1985"/>
          <w:tab w:val="left" w:pos="2700"/>
        </w:tabs>
        <w:spacing w:after="200" w:line="276" w:lineRule="auto"/>
        <w:ind w:right="-89"/>
        <w:jc w:val="both"/>
        <w:rPr>
          <w:rFonts w:eastAsia="Calibri"/>
          <w:sz w:val="18"/>
          <w:szCs w:val="18"/>
        </w:rPr>
      </w:pPr>
      <w:r w:rsidRPr="001B75D9">
        <w:rPr>
          <w:rFonts w:eastAsia="Calibri"/>
          <w:sz w:val="18"/>
          <w:szCs w:val="18"/>
        </w:rPr>
        <w:t>İstatistik fizikte olasılık, İstatistik fizikte temel kavramlar, Maddenin moleküler özellikleri, moleküler hızlar, serbestlik dereceleri, moleküler enerji, gazların dağılımı ve kinetik teorisi. Kristaller, Mikroskobik ve makroskopik sistemler. Parçacık istatistiği. Fermi-Dirac ve Bose-Einstein istatistiğine giriş.</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331 Radyasyon ve Sağlık Fiziği</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Radyasyon, radyasyon birimleri, radyasyonun maddeyle etkileşimi. Radyasyonun biyolojik etkileri. Görüntüleme ve radyasyonla tedavi yöntemleri.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332 Teknik Elektrik                                        (3- 0)3</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Kirchoff kanunun temelleri, devre denklemleri, lineer ve lineer olmayan direnç devreleri, birinci ve ikinci mertebeden dinamik devreler, üç fazlı devreler, lineer zamandan bağımsız dinamik devreler, zamana bağlı ve lineer olmayan devreler, manyetik devreler ve transformatörler, voltaj, akım, direnç ve güç ölçüm teknikleri, birinci ve ikinci mertebeden RLC devreleri ve empedans ölçümleri.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333 Çevre Fiziği</w:t>
      </w:r>
      <w:r w:rsidRPr="001B75D9">
        <w:rPr>
          <w:rFonts w:eastAsia="Calibri"/>
          <w:b/>
          <w:sz w:val="18"/>
          <w:szCs w:val="18"/>
        </w:rPr>
        <w:tab/>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s>
        <w:spacing w:after="200" w:line="276" w:lineRule="auto"/>
        <w:ind w:right="-89"/>
        <w:jc w:val="both"/>
        <w:outlineLvl w:val="0"/>
        <w:rPr>
          <w:rFonts w:eastAsia="Calibri"/>
          <w:sz w:val="18"/>
          <w:szCs w:val="18"/>
        </w:rPr>
      </w:pPr>
      <w:r w:rsidRPr="001B75D9">
        <w:rPr>
          <w:rFonts w:eastAsia="Calibri"/>
          <w:sz w:val="18"/>
          <w:szCs w:val="18"/>
        </w:rPr>
        <w:t xml:space="preserve">Çevre Kirlenmesi: Genel bilgiler, Çevre kirlenmesinin kaynakları; Hava Kirlenmesi: Genel bilgiler, Gaz kirleticiler, Partikül kirleticiler, Kirleticilerin çevreye etkileri, Kirliliğin giderilmesinde kullanılan fiziksel ve kimyasal yöntemler; Gürültü: Genel bilgiler, Gürültünün fiziksel özellikleri, Gürültü ölçüsü ve gürültü karakteri, Gürültünün sağlık ve ekonomiye etkisi, Gürültü kontrolünde kullanılan fiziksel yöntemler; Radyoaktif Kirlenme: Genel bilgiler, </w:t>
      </w:r>
      <w:r w:rsidRPr="001B75D9">
        <w:rPr>
          <w:rFonts w:eastAsia="Calibri"/>
          <w:sz w:val="18"/>
          <w:szCs w:val="18"/>
        </w:rPr>
        <w:lastRenderedPageBreak/>
        <w:t>Radyoaktivitenin canlılara etkisi, Nükleer atıkların depolanması, Nükleer atıkların kontrolü ve dünyadaki uygulamaları.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334 Spektroskobik Metotlar</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Moleküllerin özellikleri. Spektroskopik yöntemler. UV-VIS soğurma. IR ve Raman spektroskopisi. NMR. X-ışını spektroskopisi. Fluoresans ve fosforesans spektroskopisi </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335 Yarıiletken Sistemler Fiziği</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Atomlar ve bağlar. Enerji bandları ve etkin kütle. Yarıiletkenlerde taşıyıcı konsantrasyonu. Yarıiletkenlerde iletkenlik. Gunn diyotu, p-n eklemi. LED,  Foto sayaçlar ve güneş pili.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336 Yenilenebilir Enerji Kaynakları</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bCs/>
          <w:sz w:val="18"/>
          <w:szCs w:val="18"/>
        </w:rPr>
      </w:pPr>
      <w:r w:rsidRPr="001B75D9">
        <w:rPr>
          <w:rFonts w:eastAsia="Calibri"/>
          <w:bCs/>
          <w:sz w:val="18"/>
          <w:szCs w:val="18"/>
        </w:rPr>
        <w:t>Giriş, Yenilenebilir enerji kaynakları ve çeşitleri, Güneş enerjisi ve kullanım alanları, Rüzgar enerjisi, Dalga enerjisi, Biyokütle enerjisi, Jeotermal enerji, Hidrolik enerji, Hidrojen enerjisi,</w:t>
      </w:r>
      <w:r w:rsidRPr="001B75D9">
        <w:rPr>
          <w:rFonts w:eastAsia="Calibri"/>
          <w:b/>
          <w:bCs/>
          <w:sz w:val="18"/>
          <w:szCs w:val="18"/>
        </w:rPr>
        <w:t xml:space="preserve"> </w:t>
      </w:r>
      <w:r w:rsidRPr="001B75D9">
        <w:rPr>
          <w:rFonts w:eastAsia="Calibri"/>
          <w:bCs/>
          <w:sz w:val="18"/>
          <w:szCs w:val="18"/>
        </w:rPr>
        <w:t>Yenilenebilir Enerji Kaynakları ve ekolojik denge.</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FZO 337 Mesleki İngilizce-III</w:t>
      </w:r>
      <w:r w:rsidRPr="001B75D9">
        <w:rPr>
          <w:rFonts w:eastAsia="Calibri"/>
          <w:b/>
          <w:sz w:val="18"/>
          <w:szCs w:val="18"/>
        </w:rPr>
        <w:tab/>
      </w:r>
      <w:r w:rsidRPr="001B75D9">
        <w:rPr>
          <w:rFonts w:eastAsia="Calibri"/>
          <w:b/>
          <w:sz w:val="18"/>
          <w:szCs w:val="18"/>
        </w:rPr>
        <w:tab/>
        <w:t>(3- 0)3</w:t>
      </w:r>
    </w:p>
    <w:p w:rsidR="001B75D9" w:rsidRPr="001B75D9" w:rsidRDefault="001B75D9" w:rsidP="001B75D9">
      <w:pPr>
        <w:spacing w:after="200" w:line="276" w:lineRule="auto"/>
        <w:ind w:right="-91"/>
        <w:jc w:val="both"/>
        <w:rPr>
          <w:rFonts w:eastAsia="Calibri"/>
          <w:bCs/>
          <w:sz w:val="18"/>
          <w:szCs w:val="18"/>
        </w:rPr>
      </w:pPr>
      <w:r w:rsidRPr="001B75D9">
        <w:rPr>
          <w:rFonts w:eastAsia="Calibri"/>
          <w:bCs/>
          <w:sz w:val="18"/>
          <w:szCs w:val="18"/>
        </w:rPr>
        <w:t>Alt yapısı belli bir seviyeye gelen öğrencilere makalelerdeki bir  paragrafın İngilizceden-Türkçeye tercüme tekniğinin öğretilmesi,  Bilimsel bir dergi veya kitabın bir bölümünün İngilizceden –Türkçeye çevrilmesi, Türkçeden –İngilizceye çeviri ve kelime bilgisinin arttırılması.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FZO 338 Mesleki İngilizce-IV</w:t>
      </w:r>
      <w:r w:rsidRPr="001B75D9">
        <w:rPr>
          <w:rFonts w:eastAsia="Calibri"/>
          <w:b/>
          <w:sz w:val="18"/>
          <w:szCs w:val="18"/>
        </w:rPr>
        <w:tab/>
      </w:r>
      <w:r w:rsidRPr="001B75D9">
        <w:rPr>
          <w:rFonts w:eastAsia="Calibri"/>
          <w:b/>
          <w:sz w:val="18"/>
          <w:szCs w:val="18"/>
        </w:rPr>
        <w:tab/>
        <w:t>(3- 0)3</w:t>
      </w:r>
    </w:p>
    <w:p w:rsidR="001B75D9" w:rsidRPr="001B75D9" w:rsidRDefault="001B75D9" w:rsidP="001B75D9">
      <w:pPr>
        <w:spacing w:after="200" w:line="276" w:lineRule="auto"/>
        <w:ind w:right="-91"/>
        <w:jc w:val="both"/>
        <w:rPr>
          <w:rFonts w:eastAsia="Calibri"/>
          <w:bCs/>
          <w:sz w:val="18"/>
          <w:szCs w:val="18"/>
        </w:rPr>
      </w:pPr>
      <w:r w:rsidRPr="001B75D9">
        <w:rPr>
          <w:rFonts w:eastAsia="Calibri"/>
          <w:bCs/>
          <w:sz w:val="18"/>
          <w:szCs w:val="18"/>
        </w:rPr>
        <w:t>İngilizce bilimsel metinler üzerinde  soru sorma, problem çözme teknikleri, İleri seviyede dergi, gazete ve kaynakların tercüme edilmesi, makale yazma, İngilizce özet yazma.</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 xml:space="preserve">FZO 339 </w:t>
      </w:r>
      <w:r w:rsidRPr="001B75D9">
        <w:rPr>
          <w:rFonts w:eastAsia="Calibri"/>
          <w:b/>
          <w:sz w:val="18"/>
          <w:szCs w:val="18"/>
        </w:rPr>
        <w:tab/>
        <w:t>İş Sağlığı ve Güvenliği</w:t>
      </w:r>
      <w:r w:rsidRPr="001B75D9">
        <w:rPr>
          <w:rFonts w:eastAsia="Calibri"/>
          <w:b/>
          <w:sz w:val="18"/>
          <w:szCs w:val="18"/>
        </w:rPr>
        <w:tab/>
      </w:r>
      <w:r w:rsidRPr="001B75D9">
        <w:rPr>
          <w:rFonts w:eastAsia="Calibri"/>
          <w:b/>
          <w:sz w:val="18"/>
          <w:szCs w:val="18"/>
        </w:rPr>
        <w:tab/>
        <w:t>(3- 0)3</w:t>
      </w:r>
    </w:p>
    <w:p w:rsidR="001B75D9" w:rsidRPr="001B75D9" w:rsidRDefault="001B75D9" w:rsidP="001B75D9">
      <w:pPr>
        <w:spacing w:after="200" w:line="276" w:lineRule="auto"/>
        <w:jc w:val="both"/>
        <w:rPr>
          <w:rFonts w:eastAsia="Calibri"/>
          <w:sz w:val="18"/>
          <w:szCs w:val="18"/>
        </w:rPr>
      </w:pPr>
      <w:r w:rsidRPr="001B75D9">
        <w:rPr>
          <w:rFonts w:eastAsia="Calibri"/>
          <w:color w:val="000000"/>
          <w:sz w:val="18"/>
          <w:szCs w:val="18"/>
        </w:rPr>
        <w:t>İş Sağlığı ve İş Güvenliğine Giriş, İş Sağlığı ve İş Güvenliğinin Önemi, İş Sağlığı ve Güvenliği Mevzuatı,  İş Kazaları ve Meslek Hastalıkları,İş Kazası ve Unsurları,İş Kazalarının Nedenleri,İş Kazalarından Doğan Zararlar,Kazaları Önlemenin Yolları,İş Güvenliliğini Geliştirecek Sorumlular, Makineler, Kaynak İşleri ve El Aletleri, Çeşitli Sektörlerde İş Güvenliği,Yaralanma, Tekrarlama ve Şiddet Oranları,Tehlikeli Maddeler,Yangın Güvenliği,Ergonomi ve Ekranlı Araçlar İlk Yardımın Temel İlkeleri Güvenlik ve Sağlık İşaretleri Meslek Hastalıkları ve Çeşitleri ,Meslek Hastalıklarına Karşı Alınabilecek Tedbirler,Risk Analizi,Kişisel Koruyucu Kullanımı ,İş Sağlığı ve Güvenliği ile ilgili Hukuki Sorumluluklar.</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FZO 340 Felsefe                                               (3- 0)3</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color w:val="000000"/>
          <w:sz w:val="18"/>
          <w:szCs w:val="18"/>
        </w:rPr>
        <w:t xml:space="preserve">Felsefe nedir?   Felsefede yöntem sorunu. ilim ve felsefe ayrılığı, Sanat ve felsefe ayrılığı.   Öğretilerin temel özellikleri. Dogma ve öğreti ayrılığı.  Ussal düşünce nedir? Sezgisel düşüncenin özellikleri, Tarihsel bakış: mitolojiden felsefeye,Bilgi kuramının önemi, Gerçekçi felsefeler, </w:t>
      </w:r>
      <w:r w:rsidRPr="001B75D9">
        <w:rPr>
          <w:rFonts w:eastAsia="Calibri"/>
          <w:color w:val="000000"/>
          <w:sz w:val="18"/>
          <w:szCs w:val="18"/>
        </w:rPr>
        <w:t>Felsefenin temel kavramları,   Kavram nedir? Kavramın kaynağı:algı.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 xml:space="preserve"> FZB 339 Fizikte Bilgisayar Uygulamaları</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Fizik problemlerinin çözümünde kullanılan başlıca programlama dilleri. Programlar. Lineer olmayan denklemlerin köklerinin bulunması. Newton-Raphson yöntemi. Lineer denklem sistemlerinin sayısal çözümleri. Gauss eleme yöntemi ve tekrarlamalı yöntemler. Deney verilerinin bir fonksiyon ile anlatımı, basit istatistiksel ve hata analizleri. Regresyon analizi ve interpolasyon. Sayısal integral, türev hesapları. Runge-Kutta yöntemi. Monte Carlo yöntemi ve rasgele sayı üretimi. Harmonik salınıcı için diferansiyel denklemlerin sayısal olarak çözülmesi.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340 Akışkanlar Mekaniği</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s>
        <w:spacing w:before="40" w:after="200" w:line="276" w:lineRule="auto"/>
        <w:ind w:right="-89"/>
        <w:jc w:val="both"/>
        <w:rPr>
          <w:rFonts w:eastAsia="Calibri"/>
          <w:sz w:val="18"/>
          <w:szCs w:val="18"/>
        </w:rPr>
      </w:pPr>
      <w:r w:rsidRPr="001B75D9">
        <w:rPr>
          <w:rFonts w:eastAsia="Calibri"/>
          <w:sz w:val="18"/>
          <w:szCs w:val="18"/>
        </w:rPr>
        <w:t>Akışkanların özellikleri. Molekül yapısı ve süreklilik hipotezi. Viskozite. Sıkıştırılabilen ve sıkıştırılamayan akışkanların basınç değişimleri.  Lagrangian ve Eulerian metodlarını kullanarak akışkan hareketinin tanımı. Kütle korunumu ve Bernouilli denklemi. Dönme ve potansiyel akışların incelenmesi. Akış fonksiyonu, hız potansiyeli ve Cauchy-Riemann koşulları.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341 Reaktör Fiziği</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s>
        <w:spacing w:after="200" w:line="276" w:lineRule="auto"/>
        <w:ind w:right="-89"/>
        <w:jc w:val="both"/>
        <w:outlineLvl w:val="0"/>
        <w:rPr>
          <w:rFonts w:eastAsia="Calibri"/>
          <w:sz w:val="18"/>
          <w:szCs w:val="18"/>
        </w:rPr>
      </w:pPr>
      <w:r w:rsidRPr="001B75D9">
        <w:rPr>
          <w:rFonts w:eastAsia="Calibri"/>
          <w:sz w:val="18"/>
          <w:szCs w:val="18"/>
        </w:rPr>
        <w:t>Nükleer fiziğe kısa bakış. Nötronların madde ile etkileşmesi. Nükleer Fisyon. Nötron zincir reaksiyonları. Nötronların difüzyonu. Nükleer reaktör kinetiği.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342 Özel Rölativite Teorisi</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Özel rölativitenin ortaya Çıkışı. Rölativistik kinematik. Rölativistik optik. 4-boyutlu uzay zaman. Rölativistik parçacık mekaniği. Rölativistik elektrodinamik. </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343 Bilim Tarihi</w:t>
      </w:r>
      <w:r w:rsidRPr="001B75D9">
        <w:rPr>
          <w:rFonts w:eastAsia="Calibri"/>
          <w:b/>
          <w:sz w:val="18"/>
          <w:szCs w:val="18"/>
        </w:rPr>
        <w:tab/>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s>
        <w:spacing w:before="40" w:after="200" w:line="276" w:lineRule="auto"/>
        <w:ind w:right="-89"/>
        <w:jc w:val="both"/>
        <w:rPr>
          <w:rFonts w:eastAsia="Calibri"/>
          <w:sz w:val="18"/>
          <w:szCs w:val="18"/>
        </w:rPr>
      </w:pPr>
      <w:r w:rsidRPr="001B75D9">
        <w:rPr>
          <w:rFonts w:eastAsia="Calibri"/>
          <w:sz w:val="18"/>
          <w:szCs w:val="18"/>
        </w:rPr>
        <w:t>Eski Uygarlıklarda Bilim, Ortaçağ Avrupası ve İslam Dünyasında Bilim, Rönesans ve Modern Bilim, Aydınlanma çağında bilim, Endüstri devrimi ve bilim, Modern bilim, Einstein’ın teorileri, Kuantum teorisinin doğuşunun detaylı incelemeleri.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344 Simülasyon ve Modelleme</w:t>
      </w:r>
      <w:r w:rsidRPr="001B75D9">
        <w:rPr>
          <w:rFonts w:eastAsia="Calibri"/>
          <w:b/>
          <w:sz w:val="18"/>
          <w:szCs w:val="18"/>
        </w:rPr>
        <w:tab/>
        <w:t>(3- 0)3</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Simulasyona Giriş, Genel prensipler, Kuyruk Modelleri, Rastgele sayı üretimi, Simulasyon modellerinin doğrulanması ve onayı, Simulasyon dilleri, GPSS, ProModel.</w:t>
      </w:r>
    </w:p>
    <w:p w:rsidR="001B75D9" w:rsidRPr="001B75D9" w:rsidRDefault="001B75D9" w:rsidP="001B75D9">
      <w:pPr>
        <w:tabs>
          <w:tab w:val="left" w:pos="1080"/>
        </w:tabs>
        <w:spacing w:before="40" w:after="200" w:line="276" w:lineRule="auto"/>
        <w:ind w:right="-89"/>
        <w:jc w:val="both"/>
        <w:rPr>
          <w:rFonts w:eastAsia="Calibri"/>
          <w:b/>
          <w:color w:val="000000"/>
          <w:sz w:val="18"/>
          <w:szCs w:val="18"/>
        </w:rPr>
      </w:pPr>
      <w:r w:rsidRPr="001B75D9">
        <w:rPr>
          <w:rFonts w:eastAsia="Calibri"/>
          <w:b/>
          <w:color w:val="000000"/>
          <w:sz w:val="18"/>
          <w:szCs w:val="18"/>
        </w:rPr>
        <w:t>FİZ 403 Çekirdek Fiziği-I</w:t>
      </w:r>
      <w:r w:rsidRPr="001B75D9">
        <w:rPr>
          <w:rFonts w:eastAsia="Calibri"/>
          <w:b/>
          <w:color w:val="000000"/>
          <w:sz w:val="18"/>
          <w:szCs w:val="18"/>
        </w:rPr>
        <w:tab/>
      </w:r>
      <w:r w:rsidRPr="001B75D9">
        <w:rPr>
          <w:rFonts w:eastAsia="Calibri"/>
          <w:b/>
          <w:color w:val="000000"/>
          <w:sz w:val="18"/>
          <w:szCs w:val="18"/>
        </w:rPr>
        <w:tab/>
        <w:t>(4- 0)4</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Çekirdek özellikleri. Çekirdek modelleri. Nükleonlar arasındaki kuvvetler. Alfa, beta ve gama bozunmaları.</w:t>
      </w:r>
    </w:p>
    <w:p w:rsidR="001B75D9" w:rsidRPr="001B75D9" w:rsidRDefault="001B75D9" w:rsidP="001B75D9">
      <w:pPr>
        <w:tabs>
          <w:tab w:val="left" w:pos="1080"/>
        </w:tabs>
        <w:spacing w:before="40" w:after="200" w:line="276" w:lineRule="auto"/>
        <w:ind w:right="-89"/>
        <w:jc w:val="both"/>
        <w:rPr>
          <w:rFonts w:eastAsia="Calibri"/>
          <w:b/>
          <w:color w:val="000000"/>
          <w:sz w:val="18"/>
          <w:szCs w:val="18"/>
        </w:rPr>
      </w:pPr>
      <w:r w:rsidRPr="001B75D9">
        <w:rPr>
          <w:rFonts w:eastAsia="Calibri"/>
          <w:b/>
          <w:color w:val="000000"/>
          <w:sz w:val="18"/>
          <w:szCs w:val="18"/>
        </w:rPr>
        <w:t>FİZ 409 Atom ve Molekül Fiziği</w:t>
      </w:r>
      <w:r w:rsidRPr="001B75D9">
        <w:rPr>
          <w:rFonts w:eastAsia="Calibri"/>
          <w:b/>
          <w:color w:val="000000"/>
          <w:sz w:val="18"/>
          <w:szCs w:val="18"/>
        </w:rPr>
        <w:tab/>
        <w:t>(4-2)5</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 xml:space="preserve">Atom modelleri. Radyasyon ve madde. Basit kuantum sistemlerinin dalga denklemleri. Bir elektronlu atomların ve </w:t>
      </w:r>
      <w:r w:rsidRPr="001B75D9">
        <w:rPr>
          <w:rFonts w:eastAsia="Calibri"/>
          <w:color w:val="000000"/>
          <w:sz w:val="18"/>
          <w:szCs w:val="18"/>
        </w:rPr>
        <w:lastRenderedPageBreak/>
        <w:t>iyonların yapısı. Pertürbasyon teorisi ve ışıma. Çok elektronlu atomlar ve periyodik tablo. Moleküller ve kimyasal bağlar. İki ve çok atomlu moleküller. Moleküler spektrumlar. Çok elektronlu sistemlerin hesaplamalarında yaklaşım yöntemleri.</w:t>
      </w:r>
    </w:p>
    <w:p w:rsidR="001B75D9" w:rsidRPr="001B75D9" w:rsidRDefault="001B75D9" w:rsidP="001B75D9">
      <w:pPr>
        <w:tabs>
          <w:tab w:val="left" w:pos="1080"/>
        </w:tabs>
        <w:spacing w:before="40" w:after="200" w:line="276" w:lineRule="auto"/>
        <w:ind w:right="-89"/>
        <w:jc w:val="both"/>
        <w:rPr>
          <w:rFonts w:eastAsia="Calibri"/>
          <w:b/>
          <w:color w:val="000000"/>
          <w:sz w:val="18"/>
          <w:szCs w:val="18"/>
        </w:rPr>
      </w:pPr>
      <w:r w:rsidRPr="001B75D9">
        <w:rPr>
          <w:rFonts w:eastAsia="Calibri"/>
          <w:b/>
          <w:color w:val="000000"/>
          <w:sz w:val="18"/>
          <w:szCs w:val="18"/>
        </w:rPr>
        <w:t>FİZ 406 Çekirdek Fiziği-II</w:t>
      </w:r>
      <w:r w:rsidRPr="001B75D9">
        <w:rPr>
          <w:rFonts w:eastAsia="Calibri"/>
          <w:b/>
          <w:color w:val="000000"/>
          <w:sz w:val="18"/>
          <w:szCs w:val="18"/>
        </w:rPr>
        <w:tab/>
      </w:r>
      <w:r w:rsidRPr="001B75D9">
        <w:rPr>
          <w:rFonts w:eastAsia="Calibri"/>
          <w:b/>
          <w:color w:val="000000"/>
          <w:sz w:val="18"/>
          <w:szCs w:val="18"/>
        </w:rPr>
        <w:tab/>
        <w:t>(3- 0)3</w:t>
      </w:r>
    </w:p>
    <w:p w:rsidR="001B75D9" w:rsidRPr="001B75D9" w:rsidRDefault="001B75D9" w:rsidP="001B75D9">
      <w:pPr>
        <w:tabs>
          <w:tab w:val="left" w:pos="1080"/>
          <w:tab w:val="left" w:pos="2700"/>
        </w:tabs>
        <w:spacing w:before="40" w:after="200" w:line="276" w:lineRule="auto"/>
        <w:ind w:right="-89"/>
        <w:jc w:val="both"/>
        <w:rPr>
          <w:rFonts w:eastAsia="Calibri"/>
          <w:b/>
          <w:color w:val="000000"/>
          <w:sz w:val="18"/>
          <w:szCs w:val="18"/>
        </w:rPr>
      </w:pPr>
      <w:r w:rsidRPr="001B75D9">
        <w:rPr>
          <w:rFonts w:eastAsia="Calibri"/>
          <w:color w:val="000000"/>
          <w:sz w:val="18"/>
          <w:szCs w:val="18"/>
        </w:rPr>
        <w:t>Çekirdek reaksiyonları. Çekirdeğin uyarılmış halleri. Fisyon ve füzyon. Hızlandırıcılar. Temel parçacıklar.</w:t>
      </w:r>
    </w:p>
    <w:p w:rsidR="001B75D9" w:rsidRPr="001B75D9" w:rsidRDefault="001B75D9" w:rsidP="001B75D9">
      <w:pPr>
        <w:tabs>
          <w:tab w:val="left" w:pos="1080"/>
        </w:tabs>
        <w:spacing w:after="200" w:line="276" w:lineRule="auto"/>
        <w:ind w:right="-89"/>
        <w:jc w:val="both"/>
        <w:outlineLvl w:val="0"/>
        <w:rPr>
          <w:rFonts w:eastAsia="Calibri"/>
          <w:b/>
          <w:color w:val="000000"/>
          <w:sz w:val="18"/>
          <w:szCs w:val="18"/>
        </w:rPr>
      </w:pPr>
      <w:r w:rsidRPr="001B75D9">
        <w:rPr>
          <w:rFonts w:eastAsia="Calibri"/>
          <w:b/>
          <w:color w:val="000000"/>
          <w:sz w:val="18"/>
          <w:szCs w:val="18"/>
        </w:rPr>
        <w:t>FİZ 408 Yüksek Enerji ve Plazma Fiziği           (4- 0)4</w:t>
      </w:r>
    </w:p>
    <w:p w:rsidR="001B75D9" w:rsidRPr="001B75D9" w:rsidRDefault="001B75D9" w:rsidP="001B75D9">
      <w:pPr>
        <w:tabs>
          <w:tab w:val="left" w:pos="1080"/>
        </w:tabs>
        <w:spacing w:after="200" w:line="276" w:lineRule="auto"/>
        <w:ind w:right="-89"/>
        <w:jc w:val="both"/>
        <w:outlineLvl w:val="0"/>
        <w:rPr>
          <w:rFonts w:eastAsia="Calibri"/>
          <w:b/>
          <w:sz w:val="18"/>
          <w:szCs w:val="18"/>
        </w:rPr>
      </w:pPr>
      <w:r w:rsidRPr="001B75D9">
        <w:rPr>
          <w:rFonts w:eastAsia="Calibri"/>
          <w:color w:val="000000"/>
          <w:sz w:val="18"/>
          <w:szCs w:val="18"/>
        </w:rPr>
        <w:t>Plazmanın özellikleri, plazma parametreleri, yüklü elektrik ve magnetic alan içindeki hareketleri, magneto-iyonik teori, plazmanın iletkenliği, dielektrik sabiti, Langevin ve Vlasov denklemi, soğuk plazma içindeki dalgalar, sıcak plazma içindeki dalgalar, tamamen iyonlaşmış gazlar içindeki dalgalar, difüzyon plazmanın belirlerme sistemleri, plazmanın bir kap içinde tutulması.</w:t>
      </w:r>
    </w:p>
    <w:p w:rsidR="001B75D9" w:rsidRPr="001B75D9" w:rsidRDefault="001B75D9" w:rsidP="001B75D9">
      <w:pPr>
        <w:tabs>
          <w:tab w:val="left" w:pos="1080"/>
        </w:tabs>
        <w:spacing w:after="200" w:line="276" w:lineRule="auto"/>
        <w:ind w:right="-89"/>
        <w:jc w:val="both"/>
        <w:outlineLvl w:val="0"/>
        <w:rPr>
          <w:rFonts w:eastAsia="Calibri"/>
          <w:b/>
          <w:sz w:val="18"/>
          <w:szCs w:val="18"/>
        </w:rPr>
      </w:pPr>
      <w:r w:rsidRPr="001B75D9">
        <w:rPr>
          <w:rFonts w:eastAsia="Calibri"/>
          <w:b/>
          <w:sz w:val="18"/>
          <w:szCs w:val="18"/>
        </w:rPr>
        <w:t>FİZ 411 Katıhal Fiziği-I</w:t>
      </w:r>
      <w:r w:rsidRPr="001B75D9">
        <w:rPr>
          <w:rFonts w:eastAsia="Calibri"/>
          <w:b/>
          <w:sz w:val="18"/>
          <w:szCs w:val="18"/>
        </w:rPr>
        <w:tab/>
      </w:r>
      <w:r w:rsidRPr="001B75D9">
        <w:rPr>
          <w:rFonts w:eastAsia="Calibri"/>
          <w:b/>
          <w:sz w:val="18"/>
          <w:szCs w:val="18"/>
        </w:rPr>
        <w:tab/>
        <w:t>(4- 0)4</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Kristal yapılar. Kristal dinamiği. Katıların sınıflandırılması. Metallerde serbest elektronlar. Isısal özellikler. Katıların band teorisi. Yarı iletken kristaller. </w:t>
      </w:r>
    </w:p>
    <w:p w:rsidR="001B75D9" w:rsidRPr="001B75D9" w:rsidRDefault="001B75D9" w:rsidP="001B75D9">
      <w:pPr>
        <w:tabs>
          <w:tab w:val="left" w:pos="1080"/>
        </w:tabs>
        <w:spacing w:after="200" w:line="276" w:lineRule="auto"/>
        <w:ind w:right="-89"/>
        <w:jc w:val="both"/>
        <w:outlineLvl w:val="0"/>
        <w:rPr>
          <w:rFonts w:eastAsia="Calibri"/>
          <w:b/>
          <w:sz w:val="18"/>
          <w:szCs w:val="18"/>
        </w:rPr>
      </w:pPr>
      <w:r w:rsidRPr="001B75D9">
        <w:rPr>
          <w:rFonts w:eastAsia="Calibri"/>
          <w:b/>
          <w:sz w:val="18"/>
          <w:szCs w:val="18"/>
        </w:rPr>
        <w:t>FİZ 410 Katıhal Fiziği-II</w:t>
      </w:r>
      <w:r w:rsidRPr="001B75D9">
        <w:rPr>
          <w:rFonts w:eastAsia="Calibri"/>
          <w:b/>
          <w:sz w:val="18"/>
          <w:szCs w:val="18"/>
        </w:rPr>
        <w:tab/>
      </w:r>
      <w:r w:rsidRPr="001B75D9">
        <w:rPr>
          <w:rFonts w:eastAsia="Calibri"/>
          <w:b/>
          <w:sz w:val="18"/>
          <w:szCs w:val="18"/>
        </w:rPr>
        <w:tab/>
        <w:t>(4- 0)4</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Kristal örgülerin ısıl özellikleri, kristallerde serbest elektronların hareketi, iletkenler, yalıtkanlar, metallerde iletim, yarı iletkenler, fermi yüzeylerinin oluşturulması, dielektrik ve ferroelektrik maddeler, maddenin magnetik davranışı, süperiletkenlik.</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441 Medikal Fizik</w:t>
      </w:r>
      <w:r w:rsidRPr="001B75D9">
        <w:rPr>
          <w:rFonts w:eastAsia="Calibri"/>
          <w:b/>
          <w:sz w:val="18"/>
          <w:szCs w:val="18"/>
        </w:rPr>
        <w:tab/>
      </w:r>
      <w:r w:rsidRPr="001B75D9">
        <w:rPr>
          <w:rFonts w:eastAsia="Calibri"/>
          <w:b/>
          <w:sz w:val="18"/>
          <w:szCs w:val="18"/>
        </w:rPr>
        <w:tab/>
        <w:t>(3- 0)3</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Fiziğin klasik konuları biyomekanik, esneklik, akışkanlar, ses ve işitme, ultrason, elektrostatik, termodinamik ve optik kanunlarının uygulanmasıyla tıp ve biyoloji lâboratuarlarının daha yararlı ve verimli şekilde kullanılmasının sağlanması.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442 Fiber Optik</w:t>
      </w:r>
      <w:r w:rsidRPr="001B75D9">
        <w:rPr>
          <w:rFonts w:eastAsia="Calibri"/>
          <w:b/>
          <w:sz w:val="18"/>
          <w:szCs w:val="18"/>
        </w:rPr>
        <w:tab/>
      </w:r>
      <w:r w:rsidRPr="001B75D9">
        <w:rPr>
          <w:rFonts w:eastAsia="Calibri"/>
          <w:b/>
          <w:sz w:val="18"/>
          <w:szCs w:val="18"/>
        </w:rPr>
        <w:tab/>
      </w:r>
      <w:r w:rsidRPr="001B75D9">
        <w:rPr>
          <w:rFonts w:eastAsia="Calibri"/>
          <w:b/>
          <w:sz w:val="18"/>
          <w:szCs w:val="18"/>
        </w:rPr>
        <w:tab/>
        <w:t>(3- 0)3</w:t>
      </w:r>
    </w:p>
    <w:p w:rsidR="001B75D9" w:rsidRPr="001B75D9" w:rsidRDefault="001B75D9" w:rsidP="001B75D9">
      <w:pPr>
        <w:widowControl w:val="0"/>
        <w:tabs>
          <w:tab w:val="left" w:pos="1080"/>
        </w:tabs>
        <w:autoSpaceDE w:val="0"/>
        <w:autoSpaceDN w:val="0"/>
        <w:adjustRightInd w:val="0"/>
        <w:spacing w:after="200" w:line="276" w:lineRule="auto"/>
        <w:jc w:val="both"/>
        <w:rPr>
          <w:rFonts w:eastAsia="Calibri"/>
          <w:sz w:val="18"/>
          <w:szCs w:val="18"/>
        </w:rPr>
      </w:pPr>
      <w:r w:rsidRPr="001B75D9">
        <w:rPr>
          <w:rFonts w:eastAsia="Calibri"/>
          <w:sz w:val="18"/>
          <w:szCs w:val="18"/>
        </w:rPr>
        <w:t>Fiber optik sistemler ve Optik haberleşmeye giriş, Fiber optik dalga kılavuzları, Fiber optik iletim karakteristikleri, Fiber malzemeleri ve özellikleri, Fiber optik üretme teknikleri, Fiberlerin sensor uygulamaları, Fiber optik bağlantıları ve ek kayıpları, Fiber optik kablolanması.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443</w:t>
      </w:r>
      <w:r w:rsidRPr="001B75D9">
        <w:rPr>
          <w:rFonts w:eastAsia="Calibri"/>
          <w:b/>
          <w:sz w:val="18"/>
          <w:szCs w:val="18"/>
        </w:rPr>
        <w:tab/>
        <w:t>Fizikte Deneysel Teknikler</w:t>
      </w:r>
      <w:r w:rsidRPr="001B75D9">
        <w:rPr>
          <w:rFonts w:eastAsia="Calibri"/>
          <w:b/>
          <w:sz w:val="18"/>
          <w:szCs w:val="18"/>
        </w:rPr>
        <w:tab/>
        <w:t>(3- 0)3</w:t>
      </w:r>
    </w:p>
    <w:p w:rsidR="001B75D9" w:rsidRPr="001B75D9" w:rsidRDefault="001B75D9" w:rsidP="001B75D9">
      <w:pPr>
        <w:ind w:right="-91"/>
        <w:jc w:val="both"/>
        <w:rPr>
          <w:sz w:val="18"/>
          <w:szCs w:val="18"/>
          <w:lang w:eastAsia="tr-TR"/>
        </w:rPr>
      </w:pPr>
      <w:r w:rsidRPr="001B75D9">
        <w:rPr>
          <w:sz w:val="18"/>
          <w:szCs w:val="18"/>
          <w:lang w:eastAsia="tr-TR"/>
        </w:rPr>
        <w:t>Elektronların Kırınımı, Çeyrek-Dalga Plakalarında Polarizasyon; P-tip Germanyumda Hall Etkisi; Yarı Ömür ve Radyoaktif Denge; Elektron Spin Rezonansı; X-ışınları ve Bragg Saçılması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444</w:t>
      </w:r>
      <w:r w:rsidRPr="001B75D9">
        <w:rPr>
          <w:rFonts w:eastAsia="Calibri"/>
          <w:b/>
          <w:sz w:val="18"/>
          <w:szCs w:val="18"/>
        </w:rPr>
        <w:tab/>
        <w:t>Lazer Fiziği</w:t>
      </w:r>
      <w:r w:rsidRPr="001B75D9">
        <w:rPr>
          <w:rFonts w:eastAsia="Calibri"/>
          <w:b/>
          <w:sz w:val="18"/>
          <w:szCs w:val="18"/>
        </w:rPr>
        <w:tab/>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Lazer ışığının prensipleri. Lazerlerin özellikleri. Lazerin Fiziksel temeli. Lazer rezonatörler ve aynalar.  Lazerlerin çeşitleri. Lazer spektroskopisi. Lazerle izotop ayırma. Lazer </w:t>
      </w:r>
      <w:r w:rsidRPr="001B75D9">
        <w:rPr>
          <w:rFonts w:eastAsia="Calibri"/>
          <w:sz w:val="18"/>
          <w:szCs w:val="18"/>
        </w:rPr>
        <w:t xml:space="preserve">fizyon. LIDAR. Lazer iletişimi. Isı kaynağı olarak lazer. Holograf.   </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445 X-Işınları Difraksiyonu</w:t>
      </w:r>
      <w:r w:rsidRPr="001B75D9">
        <w:rPr>
          <w:rFonts w:eastAsia="Calibri"/>
          <w:b/>
          <w:sz w:val="18"/>
          <w:szCs w:val="18"/>
        </w:rPr>
        <w:tab/>
        <w:t>(3- 0)3</w:t>
      </w:r>
    </w:p>
    <w:p w:rsidR="001B75D9" w:rsidRPr="001B75D9" w:rsidRDefault="001B75D9" w:rsidP="001B75D9">
      <w:pPr>
        <w:widowControl w:val="0"/>
        <w:tabs>
          <w:tab w:val="left" w:pos="1080"/>
        </w:tabs>
        <w:autoSpaceDE w:val="0"/>
        <w:autoSpaceDN w:val="0"/>
        <w:adjustRightInd w:val="0"/>
        <w:spacing w:after="200" w:line="276" w:lineRule="auto"/>
        <w:ind w:right="-70"/>
        <w:jc w:val="both"/>
        <w:rPr>
          <w:rFonts w:eastAsia="Calibri"/>
          <w:sz w:val="18"/>
          <w:szCs w:val="18"/>
        </w:rPr>
      </w:pPr>
      <w:r w:rsidRPr="001B75D9">
        <w:rPr>
          <w:rFonts w:eastAsia="Calibri"/>
          <w:sz w:val="18"/>
          <w:szCs w:val="18"/>
        </w:rPr>
        <w:t>X-ışını üretiminin teorisi. Soğurma ve kırınım. Ters örgü yapı faktörü. Toz ve Laue fotoğrafı. Kristal analizinde Fourier serilerinin kullanımı. Amorf katıların X-ışınlarını saçması. X-ışını kırınımının  uygulamaları.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446 Güneş Enerjisi Teknolojisi</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Güneş enerjisinin kaynağı, güneş enerjisinin kullanım alanları ve uygulamaları, ısıl amaçlı kullanımı, elektrik enerjisi üretimi amaçlı kullanımı, güneş pillerinin gelişimi, Güneş enerjisinin kulanım alanları, Güneş enerjisinin avantaj ve dezavantajları, Yarıiletkenlerin temel özellikleri, Işığın yarıiletkenle etkileşmesi, Güneş pillerinin karanlık ve ışık altındaki elektriksel karakteristikleri, Verim hesaplamaları ve verimi kayıpları, Geliştirilmiş güneş pili teknolojisi,  Silikon güneş pillerinin dizaynı, Diğer yarıiletken güneş pili yapıları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bCs/>
          <w:sz w:val="18"/>
          <w:szCs w:val="18"/>
        </w:rPr>
        <w:t>FZA 447 Manyetizma ve Magnetik Malzemeler   </w:t>
      </w:r>
      <w:r w:rsidRPr="001B75D9">
        <w:rPr>
          <w:rFonts w:eastAsia="Calibri"/>
          <w:b/>
          <w:sz w:val="18"/>
          <w:szCs w:val="18"/>
        </w:rPr>
        <w:t>(3- 0)3</w:t>
      </w:r>
    </w:p>
    <w:p w:rsidR="001B75D9" w:rsidRPr="001B75D9" w:rsidRDefault="001B75D9" w:rsidP="001B75D9">
      <w:pPr>
        <w:spacing w:after="200" w:line="276" w:lineRule="auto"/>
        <w:jc w:val="both"/>
        <w:rPr>
          <w:rFonts w:eastAsia="Calibri"/>
          <w:sz w:val="18"/>
          <w:szCs w:val="18"/>
        </w:rPr>
      </w:pPr>
      <w:r w:rsidRPr="001B75D9">
        <w:rPr>
          <w:rFonts w:eastAsia="Calibri"/>
          <w:sz w:val="18"/>
          <w:szCs w:val="18"/>
        </w:rPr>
        <w:t>Magnetik alanlar, mıknatıslanma ve magnetik moment, magnetik maddeler, magnetik özellikler, magnetik domainler, domain duvarları, magnetik düzenlenim ve kritik olaylar, magnetizmanın quantum teorisi, yumuşak ve sert magnetik maddeler.</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FZA 448 Optoelektroniğin Temelleri</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Maxwell denklemleri, dielektrik içinde düzlem dalga, Poynting vektör, ışığın modülasyonu (eliptik</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polarizasyon, çift kırıcılık, optik aktivite, elektrooptik etkiler, Kerr modülatörleri, anahtarlama ve tarama, magneto-optik cihazlar, akusto-optik etkiler, Raman-Nath ve Bragg kırınımı), Görüntü cihazları, Lazerler, Lazer uygulamaları, Fotodetektörler.</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449 Özel Fonksiyonlar</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s>
        <w:spacing w:before="40" w:after="200" w:line="276" w:lineRule="auto"/>
        <w:ind w:right="-89"/>
        <w:jc w:val="both"/>
        <w:rPr>
          <w:rFonts w:eastAsia="Calibri"/>
          <w:sz w:val="18"/>
          <w:szCs w:val="18"/>
        </w:rPr>
      </w:pPr>
      <w:r w:rsidRPr="001B75D9">
        <w:rPr>
          <w:rFonts w:eastAsia="Calibri"/>
          <w:sz w:val="18"/>
          <w:szCs w:val="18"/>
        </w:rPr>
        <w:t>Diferansiyel denlemlerin seri çözümleri. Gama ve Beta fonksiyonları, Legendre Polinomları ve fonksiyonları, Bessel fonksiyonları, Hermite Polinomları, Laguerre Poinomları, Chebyshev Polinomları, Gegenbauer ve Jacobi Polinomları. Hypergeometric fonksiyonlar. Diğer özel fonksiyonlar.</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450 Sayısal Elektronik</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Sayı sistemleri ve Boolean cebiri. Mantık kapıları ve uygulamaları. Hafıza elemanları. Sayaçlar, kaydediciler ve okuyucular. A/D ve D/A çeviriciler. Mikroişlemciler.</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451 Plazma Fiziği</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s>
        <w:spacing w:before="40" w:after="200" w:line="276" w:lineRule="auto"/>
        <w:ind w:right="-89"/>
        <w:jc w:val="both"/>
        <w:rPr>
          <w:rFonts w:eastAsia="Calibri"/>
          <w:sz w:val="18"/>
          <w:szCs w:val="18"/>
        </w:rPr>
      </w:pPr>
      <w:r w:rsidRPr="001B75D9">
        <w:rPr>
          <w:rFonts w:eastAsia="Calibri"/>
          <w:sz w:val="18"/>
          <w:szCs w:val="18"/>
        </w:rPr>
        <w:t>Plazmanın tanımı, Plazma frekansı, Debye uzunluğu, Yörünge teorisi, Akışkan olarak plazma, Plazma dalgaları,CMA Diyagramı,Zayıf iyonize kapılarda difuzyon ve rezistivite.</w:t>
      </w:r>
    </w:p>
    <w:p w:rsidR="001B75D9" w:rsidRPr="001B75D9" w:rsidRDefault="001B75D9" w:rsidP="001B75D9">
      <w:pPr>
        <w:tabs>
          <w:tab w:val="left" w:pos="1080"/>
        </w:tabs>
        <w:spacing w:before="40" w:after="200" w:line="276" w:lineRule="auto"/>
        <w:ind w:right="-89"/>
        <w:jc w:val="both"/>
        <w:rPr>
          <w:rFonts w:eastAsia="Calibri"/>
          <w:b/>
          <w:color w:val="000000"/>
          <w:sz w:val="18"/>
          <w:szCs w:val="18"/>
        </w:rPr>
      </w:pPr>
      <w:r w:rsidRPr="001B75D9">
        <w:rPr>
          <w:rFonts w:eastAsia="Calibri"/>
          <w:b/>
          <w:color w:val="000000"/>
          <w:sz w:val="18"/>
          <w:szCs w:val="18"/>
        </w:rPr>
        <w:lastRenderedPageBreak/>
        <w:t>FZB 452 Temel Parçacıklar Fiziği</w:t>
      </w:r>
      <w:r w:rsidRPr="001B75D9">
        <w:rPr>
          <w:rFonts w:eastAsia="Calibri"/>
          <w:b/>
          <w:color w:val="000000"/>
          <w:sz w:val="18"/>
          <w:szCs w:val="18"/>
        </w:rPr>
        <w:tab/>
        <w:t>(3- 0)3</w:t>
      </w:r>
    </w:p>
    <w:p w:rsidR="001B75D9" w:rsidRPr="001B75D9" w:rsidRDefault="001B75D9" w:rsidP="001B75D9">
      <w:pPr>
        <w:tabs>
          <w:tab w:val="left" w:pos="1080"/>
          <w:tab w:val="left" w:pos="2700"/>
        </w:tabs>
        <w:spacing w:after="200" w:line="276" w:lineRule="auto"/>
        <w:ind w:right="-89"/>
        <w:jc w:val="both"/>
        <w:rPr>
          <w:rFonts w:eastAsia="Calibri"/>
          <w:color w:val="000000"/>
          <w:sz w:val="18"/>
          <w:szCs w:val="18"/>
        </w:rPr>
      </w:pPr>
      <w:r w:rsidRPr="001B75D9">
        <w:rPr>
          <w:rFonts w:eastAsia="Calibri"/>
          <w:color w:val="000000"/>
          <w:sz w:val="18"/>
          <w:szCs w:val="18"/>
        </w:rPr>
        <w:t>Enerji, momentum ve kütle. Tesir kesiti. Kinematik. Parçacıkların sınıflandırılması: Fermiyonlar ve bosonlar, leptonlar ve kuarklar. Etkileşimler ve alanlar. Değiş-tokuş bozonları, Dört temel kuvvet. Korunum kanunları. Temel etkileşimler. Kuarkların özellikleri. Kuark modeli delili.  Temel parçacık hızlandırıcıları.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453 Sıvı Kristallerde Faz Geçişleri</w:t>
      </w:r>
      <w:r w:rsidRPr="001B75D9">
        <w:rPr>
          <w:rFonts w:eastAsia="Calibri"/>
          <w:b/>
          <w:sz w:val="18"/>
          <w:szCs w:val="18"/>
        </w:rPr>
        <w:tab/>
        <w:t>(3- 0)3</w:t>
      </w:r>
    </w:p>
    <w:p w:rsidR="001B75D9" w:rsidRPr="001B75D9" w:rsidRDefault="001B75D9" w:rsidP="001B75D9">
      <w:pPr>
        <w:tabs>
          <w:tab w:val="left" w:pos="1080"/>
          <w:tab w:val="left" w:pos="2700"/>
        </w:tabs>
        <w:spacing w:after="200" w:line="276" w:lineRule="auto"/>
        <w:ind w:right="-91"/>
        <w:jc w:val="both"/>
        <w:rPr>
          <w:rFonts w:eastAsia="Calibri"/>
          <w:sz w:val="18"/>
          <w:szCs w:val="18"/>
        </w:rPr>
      </w:pPr>
      <w:r w:rsidRPr="001B75D9">
        <w:rPr>
          <w:rFonts w:eastAsia="Calibri"/>
          <w:sz w:val="18"/>
          <w:szCs w:val="18"/>
        </w:rPr>
        <w:t>Giriş, düzen parametreleri, mikroskopik ve makroskopik düzen parametreleri arasındaki ilişkiler, faz geçişleri, Onsager teorisi, Maier-Soupe teorisi ve uygulamaları, Density functaional teori ve uygulamaları.</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454 Süper İletkenliğe Giriş</w:t>
      </w:r>
      <w:r w:rsidRPr="001B75D9">
        <w:rPr>
          <w:rFonts w:eastAsia="Calibri"/>
          <w:b/>
          <w:sz w:val="18"/>
          <w:szCs w:val="18"/>
        </w:rPr>
        <w:tab/>
      </w:r>
      <w:r w:rsidRPr="001B75D9">
        <w:rPr>
          <w:rFonts w:eastAsia="Calibri"/>
          <w:b/>
          <w:sz w:val="18"/>
          <w:szCs w:val="18"/>
        </w:rPr>
        <w:tab/>
        <w:t>(3- 0)3</w:t>
      </w:r>
    </w:p>
    <w:p w:rsidR="001B75D9" w:rsidRPr="001B75D9" w:rsidRDefault="001B75D9" w:rsidP="001B75D9">
      <w:pPr>
        <w:ind w:right="-91"/>
        <w:jc w:val="both"/>
        <w:rPr>
          <w:sz w:val="18"/>
          <w:szCs w:val="18"/>
          <w:lang w:eastAsia="tr-TR"/>
        </w:rPr>
      </w:pPr>
      <w:r w:rsidRPr="001B75D9">
        <w:rPr>
          <w:sz w:val="18"/>
          <w:szCs w:val="18"/>
          <w:lang w:eastAsia="tr-TR"/>
        </w:rPr>
        <w:t>Süperiletken nedir, süperiletken malzemeler, Meissner etkisi, mükemmel diyamanyetizma, birinci ve ikinci tip süperiletkenler, süperiletkenlerin termal ve yüksek frekans elektromanyetik özellikleri, ısı kapasitesi, manyetik akının kuantizasyonu, Josephson olayı, London modeli, Ginzburg-Landau teorisi, mikroskobik BCS teorisi,yüksek sıcaklık süperiletkenleri. Süperiletken malzemelerin üretiminde ve karakterize edilmesinde kullanılan deneysel teknikler.</w:t>
      </w:r>
    </w:p>
    <w:p w:rsidR="001B75D9" w:rsidRPr="001B75D9" w:rsidRDefault="001B75D9" w:rsidP="001B75D9">
      <w:pPr>
        <w:ind w:right="-91"/>
        <w:jc w:val="both"/>
        <w:rPr>
          <w:sz w:val="18"/>
          <w:szCs w:val="18"/>
          <w:lang w:eastAsia="tr-TR"/>
        </w:rPr>
      </w:pP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455 Devre Analizi</w:t>
      </w:r>
      <w:r w:rsidRPr="001B75D9">
        <w:rPr>
          <w:rFonts w:eastAsia="Calibri"/>
          <w:b/>
          <w:sz w:val="18"/>
          <w:szCs w:val="18"/>
        </w:rPr>
        <w:tab/>
      </w:r>
      <w:r w:rsidRPr="001B75D9">
        <w:rPr>
          <w:rFonts w:eastAsia="Calibri"/>
          <w:b/>
          <w:sz w:val="18"/>
          <w:szCs w:val="18"/>
        </w:rPr>
        <w:tab/>
        <w:t>(3- 0)3</w:t>
      </w:r>
    </w:p>
    <w:p w:rsidR="001B75D9" w:rsidRPr="001B75D9" w:rsidRDefault="001B75D9" w:rsidP="001B75D9">
      <w:pPr>
        <w:widowControl w:val="0"/>
        <w:tabs>
          <w:tab w:val="left" w:pos="1080"/>
        </w:tabs>
        <w:autoSpaceDE w:val="0"/>
        <w:autoSpaceDN w:val="0"/>
        <w:adjustRightInd w:val="0"/>
        <w:spacing w:after="200" w:line="276" w:lineRule="auto"/>
        <w:ind w:right="-70"/>
        <w:jc w:val="both"/>
        <w:rPr>
          <w:rFonts w:eastAsia="Calibri"/>
          <w:sz w:val="18"/>
          <w:szCs w:val="18"/>
        </w:rPr>
      </w:pPr>
      <w:r w:rsidRPr="001B75D9">
        <w:rPr>
          <w:rFonts w:eastAsia="Calibri"/>
          <w:sz w:val="18"/>
          <w:szCs w:val="18"/>
        </w:rPr>
        <w:t xml:space="preserve">Sinüzoidal akım ve gerilim, Devre elemanlarının alternatif akımda davranışları, Alternatif akımda seri ve paralel devreler, Kompleks sayılar ve devre elemanlarının çözümleri, Güç ve Enerji, Alternatif akım devrelerinin çözüm yöntemleri ve </w:t>
      </w:r>
      <w:r w:rsidRPr="001B75D9">
        <w:rPr>
          <w:rFonts w:eastAsia="Calibri"/>
          <w:sz w:val="18"/>
          <w:szCs w:val="18"/>
        </w:rPr>
        <w:t>teoremleri, Rezonans, Filtreler, Üç fazlı alternatif akım sistemleri.</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FZB 456 Gök Mekaniği</w:t>
      </w:r>
      <w:r w:rsidRPr="001B75D9">
        <w:rPr>
          <w:rFonts w:eastAsia="Calibri"/>
          <w:b/>
          <w:sz w:val="18"/>
          <w:szCs w:val="18"/>
        </w:rPr>
        <w:tab/>
      </w:r>
      <w:r w:rsidRPr="001B75D9">
        <w:rPr>
          <w:rFonts w:eastAsia="Calibri"/>
          <w:b/>
          <w:sz w:val="18"/>
          <w:szCs w:val="18"/>
        </w:rPr>
        <w:tab/>
        <w:t>(3- 0)3</w:t>
      </w:r>
    </w:p>
    <w:p w:rsidR="001B75D9" w:rsidRPr="001B75D9" w:rsidRDefault="001B75D9" w:rsidP="001B75D9">
      <w:pPr>
        <w:tabs>
          <w:tab w:val="left" w:pos="1080"/>
        </w:tabs>
        <w:spacing w:before="40" w:after="200" w:line="276" w:lineRule="auto"/>
        <w:ind w:right="-89"/>
        <w:jc w:val="both"/>
        <w:rPr>
          <w:rFonts w:eastAsia="Calibri"/>
          <w:sz w:val="18"/>
          <w:szCs w:val="18"/>
        </w:rPr>
      </w:pPr>
      <w:r w:rsidRPr="001B75D9">
        <w:rPr>
          <w:rFonts w:eastAsia="Calibri"/>
          <w:sz w:val="18"/>
          <w:szCs w:val="18"/>
        </w:rPr>
        <w:t>Newton’un hareket kanunları, Dönen eksenler için ivme ve hız, Ters-kare kuvvet kanunu, Noktasal kütle ile küresel kabuk arasındaki kuvvet ve potansiyel. İki cisim problemi. İndirgenmiş kütle. Kepler kanunları, dış merkezlilik, daire ve elips. Hiperbol ve parabol yörüngelerin bulunması. Gezegenlerin yörüngeleri hakkında bazı bilgiler. Gezegenlerin ve uyduların kütlelerinin hesaplanması. Yörüngelerden hızın hesaplanması. Hızdan yörünge hesaplama. Yörüngede enerji bağıntısı. Yerin hareketiyle ile ilgili bazı bilgiler.</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497 Bitirme Projesi-I</w:t>
      </w:r>
      <w:r w:rsidRPr="001B75D9">
        <w:rPr>
          <w:rFonts w:eastAsia="Calibri"/>
          <w:b/>
          <w:sz w:val="18"/>
          <w:szCs w:val="18"/>
        </w:rPr>
        <w:tab/>
      </w:r>
      <w:r w:rsidRPr="001B75D9">
        <w:rPr>
          <w:rFonts w:eastAsia="Calibri"/>
          <w:b/>
          <w:sz w:val="18"/>
          <w:szCs w:val="18"/>
        </w:rPr>
        <w:tab/>
        <w:t>(0-2)1</w:t>
      </w:r>
    </w:p>
    <w:p w:rsidR="001B75D9" w:rsidRPr="001B75D9" w:rsidRDefault="001B75D9" w:rsidP="001B75D9">
      <w:pPr>
        <w:tabs>
          <w:tab w:val="left" w:pos="1080"/>
          <w:tab w:val="left" w:pos="2700"/>
        </w:tabs>
        <w:spacing w:after="200" w:line="276" w:lineRule="auto"/>
        <w:ind w:right="-89"/>
        <w:jc w:val="both"/>
        <w:rPr>
          <w:rFonts w:eastAsia="Calibri"/>
          <w:sz w:val="18"/>
          <w:szCs w:val="18"/>
        </w:rPr>
      </w:pPr>
      <w:r w:rsidRPr="001B75D9">
        <w:rPr>
          <w:rFonts w:eastAsia="Calibri"/>
          <w:sz w:val="18"/>
          <w:szCs w:val="18"/>
        </w:rPr>
        <w:t xml:space="preserve">Öğrencinin temel bilgisini, yeteneğini ve hünerini   kullanabileceği teorik veya deneysel bir konuda dönem projesi. Dönem sonunda projenin yazılı rapor halinde hazırlanıp sunulması gereklidir. </w:t>
      </w:r>
    </w:p>
    <w:p w:rsidR="001B75D9" w:rsidRPr="001B75D9" w:rsidRDefault="001B75D9" w:rsidP="001B75D9">
      <w:pPr>
        <w:tabs>
          <w:tab w:val="left" w:pos="1080"/>
        </w:tabs>
        <w:spacing w:before="40" w:after="200" w:line="276" w:lineRule="auto"/>
        <w:ind w:right="-89"/>
        <w:jc w:val="both"/>
        <w:rPr>
          <w:rFonts w:eastAsia="Calibri"/>
          <w:b/>
          <w:sz w:val="18"/>
          <w:szCs w:val="18"/>
        </w:rPr>
      </w:pPr>
      <w:r w:rsidRPr="001B75D9">
        <w:rPr>
          <w:rFonts w:eastAsia="Calibri"/>
          <w:b/>
          <w:sz w:val="18"/>
          <w:szCs w:val="18"/>
        </w:rPr>
        <w:t>FİZ 498 Bitirme Projesi-II</w:t>
      </w:r>
      <w:r w:rsidRPr="001B75D9">
        <w:rPr>
          <w:rFonts w:eastAsia="Calibri"/>
          <w:b/>
          <w:sz w:val="18"/>
          <w:szCs w:val="18"/>
        </w:rPr>
        <w:tab/>
      </w:r>
      <w:r w:rsidRPr="001B75D9">
        <w:rPr>
          <w:rFonts w:eastAsia="Calibri"/>
          <w:b/>
          <w:sz w:val="18"/>
          <w:szCs w:val="18"/>
        </w:rPr>
        <w:tab/>
        <w:t>(0-2)1</w:t>
      </w:r>
    </w:p>
    <w:p w:rsidR="00934306" w:rsidRPr="001B75D9" w:rsidRDefault="001B75D9" w:rsidP="001B75D9">
      <w:pPr>
        <w:jc w:val="both"/>
        <w:rPr>
          <w:b/>
          <w:sz w:val="18"/>
          <w:szCs w:val="18"/>
        </w:rPr>
      </w:pPr>
      <w:r w:rsidRPr="001B75D9">
        <w:rPr>
          <w:rFonts w:eastAsia="Calibri"/>
          <w:sz w:val="18"/>
          <w:szCs w:val="18"/>
        </w:rPr>
        <w:t>Öğrencinin temel bilgisini,  yeteneğini ve hünerini kullanabileceği  teorik veya deneysel bir konuda dönem projesi. Dönem sonunda projenin yazılı rapor halinde belli standart bir formata göre danışmanın kontrolünde hazırlanıp sunulması.</w:t>
      </w:r>
    </w:p>
    <w:p w:rsidR="001B75D9" w:rsidRDefault="001B75D9" w:rsidP="00934306">
      <w:pPr>
        <w:jc w:val="center"/>
        <w:rPr>
          <w:b/>
          <w:sz w:val="18"/>
          <w:szCs w:val="18"/>
        </w:rPr>
        <w:sectPr w:rsidR="001B75D9" w:rsidSect="001B75D9">
          <w:type w:val="continuous"/>
          <w:pgSz w:w="11906" w:h="16838"/>
          <w:pgMar w:top="1418" w:right="1134" w:bottom="1418" w:left="1134" w:header="709" w:footer="709" w:gutter="0"/>
          <w:cols w:num="2" w:space="708"/>
          <w:docGrid w:linePitch="360"/>
        </w:sectPr>
      </w:pPr>
    </w:p>
    <w:p w:rsidR="00934306" w:rsidRDefault="00934306" w:rsidP="00934306">
      <w:pPr>
        <w:jc w:val="center"/>
        <w:rPr>
          <w:b/>
          <w:sz w:val="18"/>
          <w:szCs w:val="18"/>
        </w:rPr>
      </w:pPr>
    </w:p>
    <w:p w:rsidR="00934306" w:rsidRPr="009217E8" w:rsidRDefault="009217E8" w:rsidP="009217E8">
      <w:pPr>
        <w:rPr>
          <w:b/>
          <w:sz w:val="24"/>
          <w:szCs w:val="24"/>
        </w:rPr>
      </w:pPr>
      <w:r w:rsidRPr="009217E8">
        <w:rPr>
          <w:b/>
          <w:sz w:val="24"/>
          <w:szCs w:val="24"/>
        </w:rPr>
        <w:t xml:space="preserve">       *(Teorik-Uygulama)AKTS</w:t>
      </w:r>
    </w:p>
    <w:p w:rsidR="009217E8" w:rsidRDefault="009217E8" w:rsidP="009217E8">
      <w:pPr>
        <w:rPr>
          <w:b/>
          <w:sz w:val="18"/>
          <w:szCs w:val="18"/>
        </w:rPr>
      </w:pPr>
    </w:p>
    <w:p w:rsidR="00E34008" w:rsidRDefault="00E34008" w:rsidP="000F3FFB">
      <w:pPr>
        <w:tabs>
          <w:tab w:val="left" w:pos="0"/>
          <w:tab w:val="left" w:pos="360"/>
          <w:tab w:val="left" w:pos="600"/>
        </w:tabs>
        <w:spacing w:line="276" w:lineRule="auto"/>
        <w:jc w:val="center"/>
        <w:outlineLvl w:val="0"/>
        <w:rPr>
          <w:b/>
          <w:sz w:val="18"/>
          <w:szCs w:val="18"/>
        </w:rPr>
      </w:pPr>
    </w:p>
    <w:p w:rsidR="00E34008" w:rsidRDefault="00E34008" w:rsidP="000F3FFB">
      <w:pPr>
        <w:tabs>
          <w:tab w:val="left" w:pos="0"/>
          <w:tab w:val="left" w:pos="360"/>
          <w:tab w:val="left" w:pos="600"/>
        </w:tabs>
        <w:spacing w:line="276" w:lineRule="auto"/>
        <w:jc w:val="center"/>
        <w:outlineLvl w:val="0"/>
        <w:rPr>
          <w:b/>
          <w:sz w:val="18"/>
          <w:szCs w:val="18"/>
        </w:rPr>
      </w:pPr>
    </w:p>
    <w:p w:rsidR="00E34008" w:rsidRDefault="00E34008" w:rsidP="000F3FFB">
      <w:pPr>
        <w:tabs>
          <w:tab w:val="left" w:pos="0"/>
          <w:tab w:val="left" w:pos="360"/>
          <w:tab w:val="left" w:pos="600"/>
        </w:tabs>
        <w:spacing w:line="276" w:lineRule="auto"/>
        <w:jc w:val="center"/>
        <w:outlineLvl w:val="0"/>
        <w:rPr>
          <w:b/>
          <w:sz w:val="18"/>
          <w:szCs w:val="18"/>
        </w:rPr>
      </w:pPr>
    </w:p>
    <w:p w:rsidR="00E34008" w:rsidRDefault="00E34008" w:rsidP="000F3FFB">
      <w:pPr>
        <w:tabs>
          <w:tab w:val="left" w:pos="0"/>
          <w:tab w:val="left" w:pos="360"/>
          <w:tab w:val="left" w:pos="600"/>
        </w:tabs>
        <w:spacing w:line="276" w:lineRule="auto"/>
        <w:jc w:val="center"/>
        <w:outlineLvl w:val="0"/>
        <w:rPr>
          <w:b/>
          <w:sz w:val="18"/>
          <w:szCs w:val="18"/>
        </w:rPr>
      </w:pPr>
    </w:p>
    <w:p w:rsidR="008B4546" w:rsidRDefault="008B4546" w:rsidP="000F3FFB">
      <w:pPr>
        <w:tabs>
          <w:tab w:val="left" w:pos="0"/>
          <w:tab w:val="left" w:pos="360"/>
          <w:tab w:val="left" w:pos="600"/>
        </w:tabs>
        <w:spacing w:line="276" w:lineRule="auto"/>
        <w:jc w:val="center"/>
        <w:outlineLvl w:val="0"/>
        <w:rPr>
          <w:b/>
          <w:sz w:val="18"/>
          <w:szCs w:val="18"/>
        </w:rPr>
      </w:pPr>
    </w:p>
    <w:p w:rsidR="00E34008" w:rsidRDefault="00E34008" w:rsidP="000F3FFB">
      <w:pPr>
        <w:tabs>
          <w:tab w:val="left" w:pos="0"/>
          <w:tab w:val="left" w:pos="360"/>
          <w:tab w:val="left" w:pos="600"/>
        </w:tabs>
        <w:spacing w:line="276" w:lineRule="auto"/>
        <w:jc w:val="center"/>
        <w:outlineLvl w:val="0"/>
        <w:rPr>
          <w:b/>
          <w:sz w:val="18"/>
          <w:szCs w:val="18"/>
        </w:rPr>
      </w:pPr>
    </w:p>
    <w:p w:rsidR="00E34008" w:rsidRDefault="00E34008" w:rsidP="000F3FFB">
      <w:pPr>
        <w:tabs>
          <w:tab w:val="left" w:pos="0"/>
          <w:tab w:val="left" w:pos="360"/>
          <w:tab w:val="left" w:pos="600"/>
        </w:tabs>
        <w:spacing w:line="276" w:lineRule="auto"/>
        <w:jc w:val="center"/>
        <w:outlineLvl w:val="0"/>
        <w:rPr>
          <w:b/>
          <w:sz w:val="18"/>
          <w:szCs w:val="18"/>
        </w:rPr>
      </w:pPr>
    </w:p>
    <w:sectPr w:rsidR="00E34008" w:rsidSect="00934306">
      <w:type w:val="continuous"/>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B0B" w:rsidRDefault="00136B0B" w:rsidP="00E3357C">
      <w:r>
        <w:separator/>
      </w:r>
    </w:p>
  </w:endnote>
  <w:endnote w:type="continuationSeparator" w:id="0">
    <w:p w:rsidR="00136B0B" w:rsidRDefault="00136B0B" w:rsidP="00E3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32" w:rsidRPr="001B75D9" w:rsidRDefault="00BD5F32">
    <w:pPr>
      <w:pStyle w:val="Footer"/>
      <w:jc w:val="center"/>
      <w:rPr>
        <w:sz w:val="18"/>
        <w:szCs w:val="18"/>
      </w:rPr>
    </w:pPr>
    <w:r w:rsidRPr="003F1BEB">
      <w:rPr>
        <w:rFonts w:ascii="Cambria" w:hAnsi="Cambria"/>
        <w:sz w:val="18"/>
        <w:szCs w:val="18"/>
      </w:rPr>
      <w:t xml:space="preserve"> </w:t>
    </w:r>
    <w:r w:rsidRPr="001B75D9">
      <w:rPr>
        <w:sz w:val="18"/>
        <w:szCs w:val="18"/>
      </w:rPr>
      <w:fldChar w:fldCharType="begin"/>
    </w:r>
    <w:r w:rsidRPr="001B75D9">
      <w:rPr>
        <w:sz w:val="18"/>
        <w:szCs w:val="18"/>
      </w:rPr>
      <w:instrText xml:space="preserve"> PAGE    \* MERGEFORMAT </w:instrText>
    </w:r>
    <w:r w:rsidRPr="001B75D9">
      <w:rPr>
        <w:sz w:val="18"/>
        <w:szCs w:val="18"/>
      </w:rPr>
      <w:fldChar w:fldCharType="separate"/>
    </w:r>
    <w:r w:rsidR="00782746">
      <w:rPr>
        <w:noProof/>
        <w:sz w:val="18"/>
        <w:szCs w:val="18"/>
      </w:rPr>
      <w:t>1</w:t>
    </w:r>
    <w:r w:rsidRPr="001B75D9">
      <w:rPr>
        <w:sz w:val="18"/>
        <w:szCs w:val="18"/>
      </w:rPr>
      <w:fldChar w:fldCharType="end"/>
    </w:r>
    <w:r w:rsidRPr="001B75D9">
      <w:rPr>
        <w:sz w:val="18"/>
        <w:szCs w:val="18"/>
      </w:rPr>
      <w:t xml:space="preserve"> </w:t>
    </w:r>
  </w:p>
  <w:p w:rsidR="00BD5F32" w:rsidRDefault="00BD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B0B" w:rsidRDefault="00136B0B" w:rsidP="00E3357C">
      <w:r>
        <w:separator/>
      </w:r>
    </w:p>
  </w:footnote>
  <w:footnote w:type="continuationSeparator" w:id="0">
    <w:p w:rsidR="00136B0B" w:rsidRDefault="00136B0B" w:rsidP="00E33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7FE"/>
    <w:rsid w:val="00000533"/>
    <w:rsid w:val="00014076"/>
    <w:rsid w:val="00034755"/>
    <w:rsid w:val="00040875"/>
    <w:rsid w:val="00040A6F"/>
    <w:rsid w:val="000445AE"/>
    <w:rsid w:val="00047948"/>
    <w:rsid w:val="00070D76"/>
    <w:rsid w:val="00081BA1"/>
    <w:rsid w:val="00083140"/>
    <w:rsid w:val="000C177E"/>
    <w:rsid w:val="000C1A84"/>
    <w:rsid w:val="000D1F7B"/>
    <w:rsid w:val="000D6216"/>
    <w:rsid w:val="000E6D10"/>
    <w:rsid w:val="000F3FFB"/>
    <w:rsid w:val="000F4DF8"/>
    <w:rsid w:val="00100E67"/>
    <w:rsid w:val="00105799"/>
    <w:rsid w:val="00105DCF"/>
    <w:rsid w:val="001111C4"/>
    <w:rsid w:val="001176DD"/>
    <w:rsid w:val="00136B0B"/>
    <w:rsid w:val="00142B11"/>
    <w:rsid w:val="00160D11"/>
    <w:rsid w:val="00163599"/>
    <w:rsid w:val="00175C1C"/>
    <w:rsid w:val="00182CD3"/>
    <w:rsid w:val="001A0F7A"/>
    <w:rsid w:val="001A5EE6"/>
    <w:rsid w:val="001B131A"/>
    <w:rsid w:val="001B1B83"/>
    <w:rsid w:val="001B5C4B"/>
    <w:rsid w:val="001B75D9"/>
    <w:rsid w:val="001C6B5E"/>
    <w:rsid w:val="001D3A1F"/>
    <w:rsid w:val="001D3C64"/>
    <w:rsid w:val="001E770F"/>
    <w:rsid w:val="001F1886"/>
    <w:rsid w:val="0022472C"/>
    <w:rsid w:val="00233194"/>
    <w:rsid w:val="00234A45"/>
    <w:rsid w:val="00235CED"/>
    <w:rsid w:val="00241691"/>
    <w:rsid w:val="00244A2E"/>
    <w:rsid w:val="002520DE"/>
    <w:rsid w:val="00252310"/>
    <w:rsid w:val="002640B5"/>
    <w:rsid w:val="00270B38"/>
    <w:rsid w:val="00275151"/>
    <w:rsid w:val="002A501C"/>
    <w:rsid w:val="002A7CC3"/>
    <w:rsid w:val="002B30BF"/>
    <w:rsid w:val="002B55D6"/>
    <w:rsid w:val="002C6D14"/>
    <w:rsid w:val="002F0B11"/>
    <w:rsid w:val="002F24FF"/>
    <w:rsid w:val="002F2D06"/>
    <w:rsid w:val="00306986"/>
    <w:rsid w:val="003075BF"/>
    <w:rsid w:val="0031757B"/>
    <w:rsid w:val="003228D2"/>
    <w:rsid w:val="00324F75"/>
    <w:rsid w:val="00351E30"/>
    <w:rsid w:val="00354821"/>
    <w:rsid w:val="0035548F"/>
    <w:rsid w:val="00366BA4"/>
    <w:rsid w:val="003710BD"/>
    <w:rsid w:val="00392DFD"/>
    <w:rsid w:val="003A756D"/>
    <w:rsid w:val="003B2A8F"/>
    <w:rsid w:val="003B535A"/>
    <w:rsid w:val="003C41FC"/>
    <w:rsid w:val="003C4994"/>
    <w:rsid w:val="003D01BC"/>
    <w:rsid w:val="003D6B72"/>
    <w:rsid w:val="003F1BEB"/>
    <w:rsid w:val="003F2BFB"/>
    <w:rsid w:val="003F6A15"/>
    <w:rsid w:val="00401BAB"/>
    <w:rsid w:val="004068FD"/>
    <w:rsid w:val="00407D4C"/>
    <w:rsid w:val="004177FB"/>
    <w:rsid w:val="00433AD1"/>
    <w:rsid w:val="0044381B"/>
    <w:rsid w:val="0044538A"/>
    <w:rsid w:val="00451A71"/>
    <w:rsid w:val="004562BC"/>
    <w:rsid w:val="00470E46"/>
    <w:rsid w:val="00475D87"/>
    <w:rsid w:val="0049045B"/>
    <w:rsid w:val="004A15C2"/>
    <w:rsid w:val="004A5277"/>
    <w:rsid w:val="004C03A5"/>
    <w:rsid w:val="004D1703"/>
    <w:rsid w:val="004D1C2B"/>
    <w:rsid w:val="004D4861"/>
    <w:rsid w:val="004F566F"/>
    <w:rsid w:val="00507F91"/>
    <w:rsid w:val="005137FE"/>
    <w:rsid w:val="00520348"/>
    <w:rsid w:val="005233F3"/>
    <w:rsid w:val="005325F9"/>
    <w:rsid w:val="005353F4"/>
    <w:rsid w:val="005434C1"/>
    <w:rsid w:val="00543C08"/>
    <w:rsid w:val="00557E20"/>
    <w:rsid w:val="005643D2"/>
    <w:rsid w:val="005754F2"/>
    <w:rsid w:val="0059666B"/>
    <w:rsid w:val="005A146E"/>
    <w:rsid w:val="005A76B1"/>
    <w:rsid w:val="005B2F14"/>
    <w:rsid w:val="005B679A"/>
    <w:rsid w:val="005C5430"/>
    <w:rsid w:val="005D33D8"/>
    <w:rsid w:val="005D5EDB"/>
    <w:rsid w:val="005F38FC"/>
    <w:rsid w:val="005F61A7"/>
    <w:rsid w:val="00604C73"/>
    <w:rsid w:val="006132CE"/>
    <w:rsid w:val="00624FB5"/>
    <w:rsid w:val="00635C1B"/>
    <w:rsid w:val="006551E2"/>
    <w:rsid w:val="00661F58"/>
    <w:rsid w:val="00677A1B"/>
    <w:rsid w:val="00682F83"/>
    <w:rsid w:val="00685B39"/>
    <w:rsid w:val="00694416"/>
    <w:rsid w:val="00694F19"/>
    <w:rsid w:val="006C3694"/>
    <w:rsid w:val="006C3F32"/>
    <w:rsid w:val="006E084D"/>
    <w:rsid w:val="006E1BDE"/>
    <w:rsid w:val="006F2A9D"/>
    <w:rsid w:val="007054CE"/>
    <w:rsid w:val="007060F4"/>
    <w:rsid w:val="00706487"/>
    <w:rsid w:val="0071679A"/>
    <w:rsid w:val="00720424"/>
    <w:rsid w:val="00720D54"/>
    <w:rsid w:val="00721999"/>
    <w:rsid w:val="00725BFE"/>
    <w:rsid w:val="00726A5A"/>
    <w:rsid w:val="007430DD"/>
    <w:rsid w:val="0075570B"/>
    <w:rsid w:val="00767395"/>
    <w:rsid w:val="00772640"/>
    <w:rsid w:val="00775A7E"/>
    <w:rsid w:val="00782746"/>
    <w:rsid w:val="007C233E"/>
    <w:rsid w:val="007C2836"/>
    <w:rsid w:val="008010C2"/>
    <w:rsid w:val="00811C00"/>
    <w:rsid w:val="00827C99"/>
    <w:rsid w:val="00834EBB"/>
    <w:rsid w:val="008359B0"/>
    <w:rsid w:val="008475B5"/>
    <w:rsid w:val="0085097C"/>
    <w:rsid w:val="00853F2D"/>
    <w:rsid w:val="008725AC"/>
    <w:rsid w:val="00877BEA"/>
    <w:rsid w:val="00882002"/>
    <w:rsid w:val="00883A64"/>
    <w:rsid w:val="00887AE0"/>
    <w:rsid w:val="008A00C9"/>
    <w:rsid w:val="008A1172"/>
    <w:rsid w:val="008A3A64"/>
    <w:rsid w:val="008B0FD2"/>
    <w:rsid w:val="008B1343"/>
    <w:rsid w:val="008B1DF7"/>
    <w:rsid w:val="008B38BD"/>
    <w:rsid w:val="008B4546"/>
    <w:rsid w:val="008C2190"/>
    <w:rsid w:val="008D46F9"/>
    <w:rsid w:val="008D4AA0"/>
    <w:rsid w:val="008E0CA5"/>
    <w:rsid w:val="008E28BB"/>
    <w:rsid w:val="008E7A96"/>
    <w:rsid w:val="008F2560"/>
    <w:rsid w:val="00902171"/>
    <w:rsid w:val="009067A8"/>
    <w:rsid w:val="00915DF8"/>
    <w:rsid w:val="009217E8"/>
    <w:rsid w:val="00934306"/>
    <w:rsid w:val="009475FF"/>
    <w:rsid w:val="00977F6A"/>
    <w:rsid w:val="009A794F"/>
    <w:rsid w:val="009B6CEB"/>
    <w:rsid w:val="009D410B"/>
    <w:rsid w:val="00A01FE7"/>
    <w:rsid w:val="00A02E1B"/>
    <w:rsid w:val="00A0421F"/>
    <w:rsid w:val="00A13F89"/>
    <w:rsid w:val="00A1674B"/>
    <w:rsid w:val="00A23939"/>
    <w:rsid w:val="00A26853"/>
    <w:rsid w:val="00A40297"/>
    <w:rsid w:val="00A41BF5"/>
    <w:rsid w:val="00A422C1"/>
    <w:rsid w:val="00A479F8"/>
    <w:rsid w:val="00A6299E"/>
    <w:rsid w:val="00A633DF"/>
    <w:rsid w:val="00A724AC"/>
    <w:rsid w:val="00A7326F"/>
    <w:rsid w:val="00A80CD1"/>
    <w:rsid w:val="00A842FA"/>
    <w:rsid w:val="00A84EB1"/>
    <w:rsid w:val="00A85914"/>
    <w:rsid w:val="00AC44C6"/>
    <w:rsid w:val="00AD5B83"/>
    <w:rsid w:val="00AE3F94"/>
    <w:rsid w:val="00B02858"/>
    <w:rsid w:val="00B13A7F"/>
    <w:rsid w:val="00B22D31"/>
    <w:rsid w:val="00B23E3E"/>
    <w:rsid w:val="00B24EA8"/>
    <w:rsid w:val="00B34587"/>
    <w:rsid w:val="00B43077"/>
    <w:rsid w:val="00B5126E"/>
    <w:rsid w:val="00B51F27"/>
    <w:rsid w:val="00B5411E"/>
    <w:rsid w:val="00B669E1"/>
    <w:rsid w:val="00B71E52"/>
    <w:rsid w:val="00B7757F"/>
    <w:rsid w:val="00B84638"/>
    <w:rsid w:val="00B8723F"/>
    <w:rsid w:val="00BA2BC0"/>
    <w:rsid w:val="00BA6DFF"/>
    <w:rsid w:val="00BB6808"/>
    <w:rsid w:val="00BC6655"/>
    <w:rsid w:val="00BD44B5"/>
    <w:rsid w:val="00BD5F32"/>
    <w:rsid w:val="00BE480A"/>
    <w:rsid w:val="00BE579B"/>
    <w:rsid w:val="00BE6C1F"/>
    <w:rsid w:val="00BF5E20"/>
    <w:rsid w:val="00BF7BD9"/>
    <w:rsid w:val="00C02446"/>
    <w:rsid w:val="00C144D0"/>
    <w:rsid w:val="00C14DE0"/>
    <w:rsid w:val="00C23190"/>
    <w:rsid w:val="00C25F81"/>
    <w:rsid w:val="00C269C6"/>
    <w:rsid w:val="00C538C5"/>
    <w:rsid w:val="00C60DDA"/>
    <w:rsid w:val="00C61531"/>
    <w:rsid w:val="00C62DAA"/>
    <w:rsid w:val="00C633DD"/>
    <w:rsid w:val="00C90A99"/>
    <w:rsid w:val="00CA5C37"/>
    <w:rsid w:val="00CB1F37"/>
    <w:rsid w:val="00CB1FB3"/>
    <w:rsid w:val="00CB4BDA"/>
    <w:rsid w:val="00CE3F14"/>
    <w:rsid w:val="00CF686B"/>
    <w:rsid w:val="00CF7560"/>
    <w:rsid w:val="00D026DA"/>
    <w:rsid w:val="00D2404F"/>
    <w:rsid w:val="00D24527"/>
    <w:rsid w:val="00D272DF"/>
    <w:rsid w:val="00D36D27"/>
    <w:rsid w:val="00D42B85"/>
    <w:rsid w:val="00D63EF2"/>
    <w:rsid w:val="00D64E3E"/>
    <w:rsid w:val="00D714D3"/>
    <w:rsid w:val="00DA105B"/>
    <w:rsid w:val="00DA1B77"/>
    <w:rsid w:val="00DB2D8B"/>
    <w:rsid w:val="00DB38E8"/>
    <w:rsid w:val="00DC1AFF"/>
    <w:rsid w:val="00DD2A43"/>
    <w:rsid w:val="00DE630A"/>
    <w:rsid w:val="00E01B1E"/>
    <w:rsid w:val="00E12202"/>
    <w:rsid w:val="00E1655C"/>
    <w:rsid w:val="00E31450"/>
    <w:rsid w:val="00E32989"/>
    <w:rsid w:val="00E3357C"/>
    <w:rsid w:val="00E34008"/>
    <w:rsid w:val="00E445BF"/>
    <w:rsid w:val="00E452CF"/>
    <w:rsid w:val="00E657F0"/>
    <w:rsid w:val="00E81939"/>
    <w:rsid w:val="00E84645"/>
    <w:rsid w:val="00E87946"/>
    <w:rsid w:val="00E97D75"/>
    <w:rsid w:val="00EA1184"/>
    <w:rsid w:val="00EA321E"/>
    <w:rsid w:val="00EA61DC"/>
    <w:rsid w:val="00EB2283"/>
    <w:rsid w:val="00EC32A1"/>
    <w:rsid w:val="00EC7EF2"/>
    <w:rsid w:val="00ED5D15"/>
    <w:rsid w:val="00ED63BA"/>
    <w:rsid w:val="00EE1348"/>
    <w:rsid w:val="00EE3958"/>
    <w:rsid w:val="00EF0627"/>
    <w:rsid w:val="00F118A1"/>
    <w:rsid w:val="00F206A7"/>
    <w:rsid w:val="00F23614"/>
    <w:rsid w:val="00F3731E"/>
    <w:rsid w:val="00F379D0"/>
    <w:rsid w:val="00F4590B"/>
    <w:rsid w:val="00F47FBB"/>
    <w:rsid w:val="00F517ED"/>
    <w:rsid w:val="00F51E29"/>
    <w:rsid w:val="00F67A17"/>
    <w:rsid w:val="00F77CD4"/>
    <w:rsid w:val="00F80FF2"/>
    <w:rsid w:val="00FA2258"/>
    <w:rsid w:val="00FC32A8"/>
    <w:rsid w:val="00FD6FE9"/>
    <w:rsid w:val="00FE47F5"/>
    <w:rsid w:val="00FE4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1A7B"/>
  <w15:chartTrackingRefBased/>
  <w15:docId w15:val="{60CAB1E5-9EA6-4633-9477-78B2F087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FE"/>
    <w:rPr>
      <w:rFonts w:ascii="Times New Roman" w:eastAsia="Times New Roman" w:hAnsi="Times New Roman"/>
      <w:lang w:val="tr-TR"/>
    </w:rPr>
  </w:style>
  <w:style w:type="paragraph" w:styleId="Heading1">
    <w:name w:val="heading 1"/>
    <w:basedOn w:val="Normal"/>
    <w:next w:val="Normal"/>
    <w:link w:val="Heading1Char"/>
    <w:qFormat/>
    <w:rsid w:val="003075BF"/>
    <w:pPr>
      <w:spacing w:before="480" w:line="276" w:lineRule="auto"/>
      <w:contextualSpacing/>
      <w:outlineLvl w:val="0"/>
    </w:pPr>
    <w:rPr>
      <w:rFonts w:ascii="Cambria" w:eastAsia="Calibri" w:hAnsi="Cambria"/>
      <w:smallCaps/>
      <w:spacing w:val="5"/>
      <w:sz w:val="36"/>
      <w:szCs w:val="36"/>
      <w:lang w:val="x-none" w:eastAsia="x-none"/>
    </w:rPr>
  </w:style>
  <w:style w:type="paragraph" w:styleId="Heading2">
    <w:name w:val="heading 2"/>
    <w:basedOn w:val="Normal"/>
    <w:next w:val="Normal"/>
    <w:link w:val="Heading2Char"/>
    <w:qFormat/>
    <w:rsid w:val="003075BF"/>
    <w:pPr>
      <w:spacing w:before="200" w:line="271" w:lineRule="auto"/>
      <w:outlineLvl w:val="1"/>
    </w:pPr>
    <w:rPr>
      <w:rFonts w:ascii="Cambria" w:eastAsia="Calibri" w:hAnsi="Cambria"/>
      <w:smallCaps/>
      <w:sz w:val="28"/>
      <w:szCs w:val="28"/>
      <w:lang w:val="x-none" w:eastAsia="x-none"/>
    </w:rPr>
  </w:style>
  <w:style w:type="paragraph" w:styleId="Heading3">
    <w:name w:val="heading 3"/>
    <w:basedOn w:val="Normal"/>
    <w:next w:val="Normal"/>
    <w:link w:val="Heading3Char"/>
    <w:uiPriority w:val="9"/>
    <w:qFormat/>
    <w:rsid w:val="003075BF"/>
    <w:pPr>
      <w:spacing w:before="200" w:line="271" w:lineRule="auto"/>
      <w:outlineLvl w:val="2"/>
    </w:pPr>
    <w:rPr>
      <w:rFonts w:ascii="Cambria" w:eastAsia="Calibri" w:hAnsi="Cambria"/>
      <w:i/>
      <w:iCs/>
      <w:smallCaps/>
      <w:spacing w:val="5"/>
      <w:sz w:val="26"/>
      <w:szCs w:val="26"/>
      <w:lang w:val="x-none" w:eastAsia="x-none"/>
    </w:rPr>
  </w:style>
  <w:style w:type="paragraph" w:styleId="Heading4">
    <w:name w:val="heading 4"/>
    <w:basedOn w:val="Normal"/>
    <w:next w:val="Normal"/>
    <w:link w:val="Heading4Char"/>
    <w:uiPriority w:val="9"/>
    <w:qFormat/>
    <w:rsid w:val="003075BF"/>
    <w:pPr>
      <w:spacing w:line="271" w:lineRule="auto"/>
      <w:outlineLvl w:val="3"/>
    </w:pPr>
    <w:rPr>
      <w:rFonts w:ascii="Cambria" w:eastAsia="Calibri" w:hAnsi="Cambria"/>
      <w:b/>
      <w:bCs/>
      <w:spacing w:val="5"/>
      <w:sz w:val="24"/>
      <w:szCs w:val="24"/>
      <w:lang w:val="x-none" w:eastAsia="x-none"/>
    </w:rPr>
  </w:style>
  <w:style w:type="paragraph" w:styleId="Heading5">
    <w:name w:val="heading 5"/>
    <w:basedOn w:val="Normal"/>
    <w:next w:val="Normal"/>
    <w:link w:val="Heading5Char"/>
    <w:uiPriority w:val="9"/>
    <w:qFormat/>
    <w:rsid w:val="003075BF"/>
    <w:pPr>
      <w:spacing w:line="271" w:lineRule="auto"/>
      <w:outlineLvl w:val="4"/>
    </w:pPr>
    <w:rPr>
      <w:rFonts w:ascii="Cambria" w:eastAsia="Calibri" w:hAnsi="Cambria"/>
      <w:i/>
      <w:iCs/>
      <w:sz w:val="24"/>
      <w:szCs w:val="24"/>
      <w:lang w:val="x-none" w:eastAsia="x-none"/>
    </w:rPr>
  </w:style>
  <w:style w:type="paragraph" w:styleId="Heading6">
    <w:name w:val="heading 6"/>
    <w:basedOn w:val="Normal"/>
    <w:next w:val="Normal"/>
    <w:link w:val="Heading6Char"/>
    <w:uiPriority w:val="9"/>
    <w:qFormat/>
    <w:rsid w:val="003075BF"/>
    <w:pPr>
      <w:shd w:val="clear" w:color="auto" w:fill="FFFFFF"/>
      <w:spacing w:line="271" w:lineRule="auto"/>
      <w:outlineLvl w:val="5"/>
    </w:pPr>
    <w:rPr>
      <w:rFonts w:ascii="Cambria" w:eastAsia="Calibri" w:hAnsi="Cambria"/>
      <w:b/>
      <w:bCs/>
      <w:color w:val="595959"/>
      <w:spacing w:val="5"/>
      <w:lang w:val="x-none" w:eastAsia="x-none"/>
    </w:rPr>
  </w:style>
  <w:style w:type="paragraph" w:styleId="Heading7">
    <w:name w:val="heading 7"/>
    <w:basedOn w:val="Normal"/>
    <w:next w:val="Normal"/>
    <w:link w:val="Heading7Char"/>
    <w:uiPriority w:val="9"/>
    <w:qFormat/>
    <w:rsid w:val="003075BF"/>
    <w:pPr>
      <w:spacing w:line="276" w:lineRule="auto"/>
      <w:outlineLvl w:val="6"/>
    </w:pPr>
    <w:rPr>
      <w:rFonts w:ascii="Cambria" w:eastAsia="Calibri" w:hAnsi="Cambria"/>
      <w:b/>
      <w:bCs/>
      <w:i/>
      <w:iCs/>
      <w:color w:val="5A5A5A"/>
      <w:lang w:val="x-none" w:eastAsia="x-none"/>
    </w:rPr>
  </w:style>
  <w:style w:type="paragraph" w:styleId="Heading8">
    <w:name w:val="heading 8"/>
    <w:basedOn w:val="Normal"/>
    <w:next w:val="Normal"/>
    <w:link w:val="Heading8Char"/>
    <w:qFormat/>
    <w:rsid w:val="003075BF"/>
    <w:pPr>
      <w:spacing w:line="276" w:lineRule="auto"/>
      <w:outlineLvl w:val="7"/>
    </w:pPr>
    <w:rPr>
      <w:rFonts w:ascii="Cambria" w:eastAsia="Calibri" w:hAnsi="Cambria"/>
      <w:b/>
      <w:bCs/>
      <w:color w:val="7F7F7F"/>
      <w:lang w:val="x-none" w:eastAsia="x-none"/>
    </w:rPr>
  </w:style>
  <w:style w:type="paragraph" w:styleId="Heading9">
    <w:name w:val="heading 9"/>
    <w:basedOn w:val="Normal"/>
    <w:next w:val="Normal"/>
    <w:link w:val="Heading9Char"/>
    <w:uiPriority w:val="9"/>
    <w:qFormat/>
    <w:rsid w:val="003075BF"/>
    <w:pPr>
      <w:spacing w:line="271" w:lineRule="auto"/>
      <w:outlineLvl w:val="8"/>
    </w:pPr>
    <w:rPr>
      <w:rFonts w:ascii="Cambria" w:eastAsia="Calibri" w:hAnsi="Cambria"/>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75BF"/>
    <w:rPr>
      <w:smallCaps/>
      <w:spacing w:val="5"/>
      <w:sz w:val="36"/>
      <w:szCs w:val="36"/>
    </w:rPr>
  </w:style>
  <w:style w:type="character" w:customStyle="1" w:styleId="Heading2Char">
    <w:name w:val="Heading 2 Char"/>
    <w:link w:val="Heading2"/>
    <w:uiPriority w:val="9"/>
    <w:rsid w:val="003075BF"/>
    <w:rPr>
      <w:smallCaps/>
      <w:sz w:val="28"/>
      <w:szCs w:val="28"/>
    </w:rPr>
  </w:style>
  <w:style w:type="character" w:customStyle="1" w:styleId="Heading3Char">
    <w:name w:val="Heading 3 Char"/>
    <w:link w:val="Heading3"/>
    <w:uiPriority w:val="9"/>
    <w:semiHidden/>
    <w:rsid w:val="003075BF"/>
    <w:rPr>
      <w:i/>
      <w:iCs/>
      <w:smallCaps/>
      <w:spacing w:val="5"/>
      <w:sz w:val="26"/>
      <w:szCs w:val="26"/>
    </w:rPr>
  </w:style>
  <w:style w:type="character" w:customStyle="1" w:styleId="Heading4Char">
    <w:name w:val="Heading 4 Char"/>
    <w:link w:val="Heading4"/>
    <w:uiPriority w:val="9"/>
    <w:semiHidden/>
    <w:rsid w:val="003075BF"/>
    <w:rPr>
      <w:b/>
      <w:bCs/>
      <w:spacing w:val="5"/>
      <w:sz w:val="24"/>
      <w:szCs w:val="24"/>
    </w:rPr>
  </w:style>
  <w:style w:type="character" w:customStyle="1" w:styleId="Heading5Char">
    <w:name w:val="Heading 5 Char"/>
    <w:link w:val="Heading5"/>
    <w:uiPriority w:val="9"/>
    <w:semiHidden/>
    <w:rsid w:val="003075BF"/>
    <w:rPr>
      <w:i/>
      <w:iCs/>
      <w:sz w:val="24"/>
      <w:szCs w:val="24"/>
    </w:rPr>
  </w:style>
  <w:style w:type="character" w:customStyle="1" w:styleId="Heading6Char">
    <w:name w:val="Heading 6 Char"/>
    <w:link w:val="Heading6"/>
    <w:uiPriority w:val="9"/>
    <w:semiHidden/>
    <w:rsid w:val="003075BF"/>
    <w:rPr>
      <w:b/>
      <w:bCs/>
      <w:color w:val="595959"/>
      <w:spacing w:val="5"/>
      <w:shd w:val="clear" w:color="auto" w:fill="FFFFFF"/>
    </w:rPr>
  </w:style>
  <w:style w:type="character" w:customStyle="1" w:styleId="Heading7Char">
    <w:name w:val="Heading 7 Char"/>
    <w:link w:val="Heading7"/>
    <w:uiPriority w:val="9"/>
    <w:rsid w:val="003075BF"/>
    <w:rPr>
      <w:b/>
      <w:bCs/>
      <w:i/>
      <w:iCs/>
      <w:color w:val="5A5A5A"/>
      <w:sz w:val="20"/>
      <w:szCs w:val="20"/>
    </w:rPr>
  </w:style>
  <w:style w:type="character" w:customStyle="1" w:styleId="Heading8Char">
    <w:name w:val="Heading 8 Char"/>
    <w:link w:val="Heading8"/>
    <w:uiPriority w:val="9"/>
    <w:rsid w:val="003075BF"/>
    <w:rPr>
      <w:b/>
      <w:bCs/>
      <w:color w:val="7F7F7F"/>
      <w:sz w:val="20"/>
      <w:szCs w:val="20"/>
    </w:rPr>
  </w:style>
  <w:style w:type="character" w:customStyle="1" w:styleId="Heading9Char">
    <w:name w:val="Heading 9 Char"/>
    <w:link w:val="Heading9"/>
    <w:uiPriority w:val="9"/>
    <w:semiHidden/>
    <w:rsid w:val="003075BF"/>
    <w:rPr>
      <w:b/>
      <w:bCs/>
      <w:i/>
      <w:iCs/>
      <w:color w:val="7F7F7F"/>
      <w:sz w:val="18"/>
      <w:szCs w:val="18"/>
    </w:rPr>
  </w:style>
  <w:style w:type="paragraph" w:styleId="Title">
    <w:name w:val="Title"/>
    <w:basedOn w:val="Normal"/>
    <w:next w:val="Normal"/>
    <w:link w:val="TitleChar"/>
    <w:uiPriority w:val="10"/>
    <w:qFormat/>
    <w:rsid w:val="003075BF"/>
    <w:pPr>
      <w:spacing w:after="300"/>
      <w:contextualSpacing/>
    </w:pPr>
    <w:rPr>
      <w:rFonts w:ascii="Cambria" w:eastAsia="Calibri" w:hAnsi="Cambria"/>
      <w:smallCaps/>
      <w:sz w:val="52"/>
      <w:szCs w:val="52"/>
      <w:lang w:val="x-none" w:eastAsia="x-none"/>
    </w:rPr>
  </w:style>
  <w:style w:type="character" w:customStyle="1" w:styleId="TitleChar">
    <w:name w:val="Title Char"/>
    <w:link w:val="Title"/>
    <w:uiPriority w:val="10"/>
    <w:rsid w:val="003075BF"/>
    <w:rPr>
      <w:smallCaps/>
      <w:sz w:val="52"/>
      <w:szCs w:val="52"/>
    </w:rPr>
  </w:style>
  <w:style w:type="paragraph" w:customStyle="1" w:styleId="AltKonuBal">
    <w:name w:val="Alt Konu Başlığı"/>
    <w:basedOn w:val="Normal"/>
    <w:next w:val="Normal"/>
    <w:link w:val="AltKonuBalChar"/>
    <w:uiPriority w:val="11"/>
    <w:qFormat/>
    <w:rsid w:val="003075BF"/>
    <w:pPr>
      <w:spacing w:after="200" w:line="276" w:lineRule="auto"/>
    </w:pPr>
    <w:rPr>
      <w:rFonts w:ascii="Cambria" w:eastAsia="Calibri" w:hAnsi="Cambria"/>
      <w:i/>
      <w:iCs/>
      <w:smallCaps/>
      <w:spacing w:val="10"/>
      <w:sz w:val="28"/>
      <w:szCs w:val="28"/>
      <w:lang w:val="x-none" w:eastAsia="x-none"/>
    </w:rPr>
  </w:style>
  <w:style w:type="character" w:customStyle="1" w:styleId="AltKonuBalChar">
    <w:name w:val="Alt Konu Başlığı Char"/>
    <w:link w:val="AltKonuBal"/>
    <w:uiPriority w:val="11"/>
    <w:rsid w:val="003075BF"/>
    <w:rPr>
      <w:i/>
      <w:iCs/>
      <w:smallCaps/>
      <w:spacing w:val="10"/>
      <w:sz w:val="28"/>
      <w:szCs w:val="28"/>
    </w:rPr>
  </w:style>
  <w:style w:type="character" w:styleId="Strong">
    <w:name w:val="Strong"/>
    <w:uiPriority w:val="22"/>
    <w:qFormat/>
    <w:rsid w:val="003075BF"/>
    <w:rPr>
      <w:b/>
      <w:bCs/>
    </w:rPr>
  </w:style>
  <w:style w:type="character" w:styleId="Emphasis">
    <w:name w:val="Emphasis"/>
    <w:uiPriority w:val="20"/>
    <w:qFormat/>
    <w:rsid w:val="003075BF"/>
    <w:rPr>
      <w:b/>
      <w:bCs/>
      <w:i/>
      <w:iCs/>
      <w:spacing w:val="10"/>
    </w:rPr>
  </w:style>
  <w:style w:type="paragraph" w:styleId="NoSpacing">
    <w:name w:val="No Spacing"/>
    <w:basedOn w:val="Normal"/>
    <w:uiPriority w:val="1"/>
    <w:qFormat/>
    <w:rsid w:val="003075BF"/>
    <w:rPr>
      <w:rFonts w:ascii="Cambria" w:eastAsia="Calibri" w:hAnsi="Cambria"/>
      <w:sz w:val="22"/>
      <w:szCs w:val="22"/>
      <w:lang w:val="en-US" w:bidi="en-US"/>
    </w:rPr>
  </w:style>
  <w:style w:type="paragraph" w:styleId="ListParagraph">
    <w:name w:val="List Paragraph"/>
    <w:basedOn w:val="Normal"/>
    <w:uiPriority w:val="34"/>
    <w:qFormat/>
    <w:rsid w:val="003075BF"/>
    <w:pPr>
      <w:spacing w:after="200" w:line="276" w:lineRule="auto"/>
      <w:ind w:left="720"/>
      <w:contextualSpacing/>
    </w:pPr>
    <w:rPr>
      <w:rFonts w:ascii="Cambria" w:eastAsia="Calibri" w:hAnsi="Cambria"/>
      <w:sz w:val="22"/>
      <w:szCs w:val="22"/>
      <w:lang w:val="en-US" w:bidi="en-US"/>
    </w:rPr>
  </w:style>
  <w:style w:type="paragraph" w:customStyle="1" w:styleId="Trnak">
    <w:name w:val="Tırnak"/>
    <w:basedOn w:val="Normal"/>
    <w:next w:val="Normal"/>
    <w:link w:val="TrnakChar"/>
    <w:uiPriority w:val="29"/>
    <w:qFormat/>
    <w:rsid w:val="003075BF"/>
    <w:pPr>
      <w:spacing w:after="200" w:line="276" w:lineRule="auto"/>
    </w:pPr>
    <w:rPr>
      <w:rFonts w:ascii="Cambria" w:eastAsia="Calibri" w:hAnsi="Cambria"/>
      <w:i/>
      <w:iCs/>
      <w:lang w:val="x-none" w:eastAsia="x-none"/>
    </w:rPr>
  </w:style>
  <w:style w:type="character" w:customStyle="1" w:styleId="TrnakChar">
    <w:name w:val="Tırnak Char"/>
    <w:link w:val="Trnak"/>
    <w:uiPriority w:val="29"/>
    <w:rsid w:val="003075BF"/>
    <w:rPr>
      <w:i/>
      <w:iCs/>
    </w:rPr>
  </w:style>
  <w:style w:type="paragraph" w:customStyle="1" w:styleId="KeskinTrnak">
    <w:name w:val="Keskin Tırnak"/>
    <w:basedOn w:val="Normal"/>
    <w:next w:val="Normal"/>
    <w:link w:val="KeskinTrnakChar"/>
    <w:uiPriority w:val="30"/>
    <w:qFormat/>
    <w:rsid w:val="003075BF"/>
    <w:pPr>
      <w:pBdr>
        <w:top w:val="single" w:sz="4" w:space="10" w:color="auto"/>
        <w:bottom w:val="single" w:sz="4" w:space="10" w:color="auto"/>
      </w:pBdr>
      <w:spacing w:before="240" w:after="240" w:line="300" w:lineRule="auto"/>
      <w:ind w:left="1152" w:right="1152"/>
      <w:jc w:val="both"/>
    </w:pPr>
    <w:rPr>
      <w:rFonts w:ascii="Cambria" w:eastAsia="Calibri" w:hAnsi="Cambria"/>
      <w:i/>
      <w:iCs/>
      <w:lang w:val="x-none" w:eastAsia="x-none"/>
    </w:rPr>
  </w:style>
  <w:style w:type="character" w:customStyle="1" w:styleId="KeskinTrnakChar">
    <w:name w:val="Keskin Tırnak Char"/>
    <w:link w:val="KeskinTrnak"/>
    <w:uiPriority w:val="30"/>
    <w:rsid w:val="003075BF"/>
    <w:rPr>
      <w:i/>
      <w:iCs/>
    </w:rPr>
  </w:style>
  <w:style w:type="character" w:styleId="SubtleEmphasis">
    <w:name w:val="Subtle Emphasis"/>
    <w:uiPriority w:val="19"/>
    <w:qFormat/>
    <w:rsid w:val="003075BF"/>
    <w:rPr>
      <w:i/>
      <w:iCs/>
    </w:rPr>
  </w:style>
  <w:style w:type="character" w:styleId="IntenseEmphasis">
    <w:name w:val="Intense Emphasis"/>
    <w:uiPriority w:val="21"/>
    <w:qFormat/>
    <w:rsid w:val="003075BF"/>
    <w:rPr>
      <w:b/>
      <w:bCs/>
      <w:i/>
      <w:iCs/>
    </w:rPr>
  </w:style>
  <w:style w:type="character" w:styleId="SubtleReference">
    <w:name w:val="Subtle Reference"/>
    <w:uiPriority w:val="31"/>
    <w:qFormat/>
    <w:rsid w:val="003075BF"/>
    <w:rPr>
      <w:smallCaps/>
    </w:rPr>
  </w:style>
  <w:style w:type="character" w:styleId="IntenseReference">
    <w:name w:val="Intense Reference"/>
    <w:uiPriority w:val="32"/>
    <w:qFormat/>
    <w:rsid w:val="003075BF"/>
    <w:rPr>
      <w:b/>
      <w:bCs/>
      <w:smallCaps/>
    </w:rPr>
  </w:style>
  <w:style w:type="character" w:styleId="BookTitle">
    <w:name w:val="Book Title"/>
    <w:uiPriority w:val="33"/>
    <w:qFormat/>
    <w:rsid w:val="003075BF"/>
    <w:rPr>
      <w:i/>
      <w:iCs/>
      <w:smallCaps/>
      <w:spacing w:val="5"/>
    </w:rPr>
  </w:style>
  <w:style w:type="paragraph" w:styleId="TOCHeading">
    <w:name w:val="TOC Heading"/>
    <w:basedOn w:val="Heading1"/>
    <w:next w:val="Normal"/>
    <w:uiPriority w:val="39"/>
    <w:qFormat/>
    <w:rsid w:val="003075BF"/>
    <w:pPr>
      <w:outlineLvl w:val="9"/>
    </w:pPr>
  </w:style>
  <w:style w:type="paragraph" w:styleId="Footer">
    <w:name w:val="footer"/>
    <w:basedOn w:val="Normal"/>
    <w:link w:val="FooterChar"/>
    <w:rsid w:val="00853F2D"/>
    <w:pPr>
      <w:tabs>
        <w:tab w:val="center" w:pos="4536"/>
        <w:tab w:val="right" w:pos="9072"/>
      </w:tabs>
    </w:pPr>
    <w:rPr>
      <w:lang w:eastAsia="x-none"/>
    </w:rPr>
  </w:style>
  <w:style w:type="character" w:customStyle="1" w:styleId="FooterChar">
    <w:name w:val="Footer Char"/>
    <w:link w:val="Footer"/>
    <w:uiPriority w:val="99"/>
    <w:rsid w:val="00853F2D"/>
    <w:rPr>
      <w:rFonts w:ascii="Times New Roman" w:eastAsia="Times New Roman" w:hAnsi="Times New Roman" w:cs="Times New Roman"/>
      <w:sz w:val="20"/>
      <w:szCs w:val="20"/>
      <w:lang w:val="tr-TR" w:bidi="ar-SA"/>
    </w:rPr>
  </w:style>
  <w:style w:type="paragraph" w:styleId="BodyText2">
    <w:name w:val="Body Text 2"/>
    <w:basedOn w:val="Normal"/>
    <w:link w:val="BodyText2Char"/>
    <w:rsid w:val="00853F2D"/>
    <w:pPr>
      <w:jc w:val="both"/>
    </w:pPr>
    <w:rPr>
      <w:bCs/>
      <w:szCs w:val="24"/>
      <w:lang w:eastAsia="tr-TR"/>
    </w:rPr>
  </w:style>
  <w:style w:type="character" w:customStyle="1" w:styleId="BodyText2Char">
    <w:name w:val="Body Text 2 Char"/>
    <w:link w:val="BodyText2"/>
    <w:rsid w:val="00853F2D"/>
    <w:rPr>
      <w:rFonts w:ascii="Times New Roman" w:eastAsia="Times New Roman" w:hAnsi="Times New Roman" w:cs="Times New Roman"/>
      <w:bCs/>
      <w:szCs w:val="24"/>
      <w:lang w:val="tr-TR" w:eastAsia="tr-TR" w:bidi="ar-SA"/>
    </w:rPr>
  </w:style>
  <w:style w:type="paragraph" w:styleId="NormalWeb">
    <w:name w:val="Normal (Web)"/>
    <w:basedOn w:val="Normal"/>
    <w:uiPriority w:val="99"/>
    <w:rsid w:val="00853F2D"/>
    <w:pPr>
      <w:spacing w:after="100" w:afterAutospacing="1"/>
    </w:pPr>
    <w:rPr>
      <w:rFonts w:ascii="Arial" w:hAnsi="Arial" w:cs="Arial"/>
      <w:sz w:val="17"/>
      <w:szCs w:val="17"/>
      <w:lang w:eastAsia="tr-TR"/>
    </w:rPr>
  </w:style>
  <w:style w:type="table" w:styleId="TableGrid">
    <w:name w:val="Table Grid"/>
    <w:basedOn w:val="TableNormal"/>
    <w:rsid w:val="00A8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1">
    <w:name w:val="just1"/>
    <w:basedOn w:val="Normal"/>
    <w:rsid w:val="00E3357C"/>
    <w:pPr>
      <w:spacing w:before="100" w:beforeAutospacing="1" w:after="15" w:line="240" w:lineRule="atLeast"/>
      <w:jc w:val="both"/>
    </w:pPr>
    <w:rPr>
      <w:rFonts w:ascii="Tahoma" w:hAnsi="Tahoma" w:cs="Tahoma"/>
      <w:sz w:val="17"/>
      <w:szCs w:val="17"/>
      <w:lang w:eastAsia="tr-TR"/>
    </w:rPr>
  </w:style>
  <w:style w:type="paragraph" w:styleId="Header">
    <w:name w:val="header"/>
    <w:basedOn w:val="Normal"/>
    <w:link w:val="HeaderChar"/>
    <w:uiPriority w:val="99"/>
    <w:unhideWhenUsed/>
    <w:rsid w:val="00E3357C"/>
    <w:pPr>
      <w:tabs>
        <w:tab w:val="center" w:pos="4536"/>
        <w:tab w:val="right" w:pos="9072"/>
      </w:tabs>
    </w:pPr>
    <w:rPr>
      <w:lang w:val="x-none"/>
    </w:rPr>
  </w:style>
  <w:style w:type="character" w:customStyle="1" w:styleId="HeaderChar">
    <w:name w:val="Header Char"/>
    <w:link w:val="Header"/>
    <w:uiPriority w:val="99"/>
    <w:rsid w:val="00E3357C"/>
    <w:rPr>
      <w:rFonts w:ascii="Times New Roman" w:eastAsia="Times New Roman" w:hAnsi="Times New Roman"/>
      <w:lang w:eastAsia="en-US"/>
    </w:rPr>
  </w:style>
  <w:style w:type="numbering" w:customStyle="1" w:styleId="ListeYok1">
    <w:name w:val="Liste Yok1"/>
    <w:next w:val="NoList"/>
    <w:semiHidden/>
    <w:rsid w:val="008A1172"/>
  </w:style>
  <w:style w:type="paragraph" w:styleId="DocumentMap">
    <w:name w:val="Document Map"/>
    <w:basedOn w:val="Normal"/>
    <w:link w:val="DocumentMapChar"/>
    <w:semiHidden/>
    <w:rsid w:val="008A1172"/>
    <w:pPr>
      <w:shd w:val="clear" w:color="auto" w:fill="000080"/>
      <w:suppressAutoHyphens/>
    </w:pPr>
    <w:rPr>
      <w:rFonts w:ascii="Tahoma" w:hAnsi="Tahoma" w:cs="Tahoma"/>
      <w:lang w:eastAsia="ar-SA"/>
    </w:rPr>
  </w:style>
  <w:style w:type="character" w:customStyle="1" w:styleId="DocumentMapChar">
    <w:name w:val="Document Map Char"/>
    <w:link w:val="DocumentMap"/>
    <w:semiHidden/>
    <w:rsid w:val="008A1172"/>
    <w:rPr>
      <w:rFonts w:ascii="Tahoma" w:eastAsia="Times New Roman" w:hAnsi="Tahoma" w:cs="Tahoma"/>
      <w:shd w:val="clear" w:color="auto" w:fill="000080"/>
      <w:lang w:eastAsia="ar-SA"/>
    </w:rPr>
  </w:style>
  <w:style w:type="paragraph" w:styleId="BodyTextIndent">
    <w:name w:val="Body Text Indent"/>
    <w:basedOn w:val="Normal"/>
    <w:link w:val="BodyTextIndentChar"/>
    <w:rsid w:val="008A1172"/>
    <w:pPr>
      <w:ind w:firstLine="720"/>
    </w:pPr>
    <w:rPr>
      <w:sz w:val="24"/>
      <w:szCs w:val="24"/>
    </w:rPr>
  </w:style>
  <w:style w:type="character" w:customStyle="1" w:styleId="BodyTextIndentChar">
    <w:name w:val="Body Text Indent Char"/>
    <w:link w:val="BodyTextIndent"/>
    <w:rsid w:val="008A117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00300">
      <w:bodyDiv w:val="1"/>
      <w:marLeft w:val="0"/>
      <w:marRight w:val="0"/>
      <w:marTop w:val="0"/>
      <w:marBottom w:val="0"/>
      <w:divBdr>
        <w:top w:val="none" w:sz="0" w:space="0" w:color="auto"/>
        <w:left w:val="none" w:sz="0" w:space="0" w:color="auto"/>
        <w:bottom w:val="none" w:sz="0" w:space="0" w:color="auto"/>
        <w:right w:val="none" w:sz="0" w:space="0" w:color="auto"/>
      </w:divBdr>
    </w:div>
    <w:div w:id="1388412008">
      <w:bodyDiv w:val="1"/>
      <w:marLeft w:val="0"/>
      <w:marRight w:val="0"/>
      <w:marTop w:val="0"/>
      <w:marBottom w:val="0"/>
      <w:divBdr>
        <w:top w:val="none" w:sz="0" w:space="0" w:color="auto"/>
        <w:left w:val="none" w:sz="0" w:space="0" w:color="auto"/>
        <w:bottom w:val="none" w:sz="0" w:space="0" w:color="auto"/>
        <w:right w:val="none" w:sz="0" w:space="0" w:color="auto"/>
      </w:divBdr>
    </w:div>
    <w:div w:id="1665007625">
      <w:bodyDiv w:val="1"/>
      <w:marLeft w:val="0"/>
      <w:marRight w:val="0"/>
      <w:marTop w:val="0"/>
      <w:marBottom w:val="0"/>
      <w:divBdr>
        <w:top w:val="none" w:sz="0" w:space="0" w:color="auto"/>
        <w:left w:val="none" w:sz="0" w:space="0" w:color="auto"/>
        <w:bottom w:val="none" w:sz="0" w:space="0" w:color="auto"/>
        <w:right w:val="none" w:sz="0" w:space="0" w:color="auto"/>
      </w:divBdr>
    </w:div>
    <w:div w:id="209874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4681</Words>
  <Characters>26687</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Burak ESER</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Diken</dc:creator>
  <cp:keywords/>
  <cp:lastModifiedBy>Science</cp:lastModifiedBy>
  <cp:revision>5</cp:revision>
  <cp:lastPrinted>2011-12-05T08:14:00Z</cp:lastPrinted>
  <dcterms:created xsi:type="dcterms:W3CDTF">2013-03-14T13:27:00Z</dcterms:created>
  <dcterms:modified xsi:type="dcterms:W3CDTF">2025-02-19T10:30:00Z</dcterms:modified>
</cp:coreProperties>
</file>